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1CE" w:rsidRPr="00CD18EC" w:rsidRDefault="001601CE" w:rsidP="001601CE">
      <w:pPr>
        <w:spacing w:line="240" w:lineRule="auto"/>
        <w:jc w:val="center"/>
        <w:rPr>
          <w:rFonts w:ascii="Calibri" w:hAnsi="Calibri" w:cs="Calibri"/>
          <w:b/>
          <w:szCs w:val="22"/>
        </w:rPr>
      </w:pPr>
    </w:p>
    <w:p w:rsidR="001601CE" w:rsidRPr="00CD18EC" w:rsidRDefault="001601CE" w:rsidP="001601CE">
      <w:pPr>
        <w:pStyle w:val="Heading1"/>
        <w:jc w:val="center"/>
        <w:rPr>
          <w:rFonts w:ascii="Calibri" w:hAnsi="Calibri"/>
          <w:szCs w:val="22"/>
        </w:rPr>
      </w:pPr>
    </w:p>
    <w:p w:rsidR="00D64C9E" w:rsidRPr="00CD18EC" w:rsidRDefault="004F3866" w:rsidP="001601CE">
      <w:pPr>
        <w:rPr>
          <w:rFonts w:ascii="Calibri" w:hAnsi="Calibri"/>
          <w:szCs w:val="22"/>
        </w:rPr>
      </w:pPr>
      <w:r w:rsidRPr="00B04BE6">
        <w:rPr>
          <w:rFonts w:ascii="Arial" w:hAnsi="Arial" w:cs="Arial"/>
          <w:noProof/>
          <w:sz w:val="36"/>
          <w:szCs w:val="36"/>
          <w:lang w:eastAsia="en-NZ"/>
        </w:rPr>
        <w:drawing>
          <wp:inline distT="0" distB="0" distL="0" distR="0" wp14:anchorId="2A00F0C8" wp14:editId="0121F337">
            <wp:extent cx="2993390" cy="774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3390" cy="774065"/>
                    </a:xfrm>
                    <a:prstGeom prst="rect">
                      <a:avLst/>
                    </a:prstGeom>
                    <a:noFill/>
                  </pic:spPr>
                </pic:pic>
              </a:graphicData>
            </a:graphic>
          </wp:inline>
        </w:drawing>
      </w:r>
    </w:p>
    <w:p w:rsidR="00D64C9E" w:rsidRPr="00CD18EC" w:rsidRDefault="00D64C9E" w:rsidP="001601CE">
      <w:pPr>
        <w:rPr>
          <w:rFonts w:ascii="Calibri" w:hAnsi="Calibri"/>
          <w:szCs w:val="22"/>
        </w:rPr>
      </w:pPr>
    </w:p>
    <w:p w:rsidR="00D64C9E" w:rsidRPr="00CD18EC" w:rsidRDefault="00D64C9E" w:rsidP="001601CE">
      <w:pPr>
        <w:rPr>
          <w:rFonts w:ascii="Calibri" w:hAnsi="Calibri"/>
          <w:szCs w:val="22"/>
        </w:rPr>
      </w:pPr>
    </w:p>
    <w:p w:rsidR="00CD18EC" w:rsidRPr="00CD18EC" w:rsidRDefault="00CD18EC" w:rsidP="001601CE">
      <w:pPr>
        <w:rPr>
          <w:rFonts w:ascii="Calibri" w:hAnsi="Calibri"/>
          <w:szCs w:val="22"/>
        </w:rPr>
      </w:pPr>
    </w:p>
    <w:p w:rsidR="00D64C9E" w:rsidRPr="00CD18EC" w:rsidRDefault="00CD18EC" w:rsidP="001601CE">
      <w:pPr>
        <w:rPr>
          <w:rFonts w:ascii="Calibri" w:hAnsi="Calibri"/>
          <w:b/>
          <w:szCs w:val="22"/>
        </w:rPr>
      </w:pPr>
      <w:r w:rsidRPr="00CD18EC">
        <w:rPr>
          <w:rFonts w:ascii="Calibri" w:hAnsi="Calibri"/>
          <w:b/>
          <w:szCs w:val="22"/>
        </w:rPr>
        <w:t>Job Description</w:t>
      </w:r>
    </w:p>
    <w:p w:rsidR="001601CE" w:rsidRPr="00CD18EC" w:rsidRDefault="001601CE" w:rsidP="001601CE">
      <w:pPr>
        <w:rPr>
          <w:rFonts w:ascii="Calibri" w:hAnsi="Calibri"/>
          <w:b/>
          <w:szCs w:val="22"/>
        </w:rPr>
      </w:pPr>
      <w:r w:rsidRPr="00CD18EC">
        <w:rPr>
          <w:rFonts w:ascii="Calibri" w:hAnsi="Calibri"/>
          <w:b/>
          <w:szCs w:val="22"/>
        </w:rPr>
        <w:t>Date</w:t>
      </w:r>
      <w:r w:rsidRPr="00CD18EC">
        <w:rPr>
          <w:rFonts w:ascii="Calibri" w:hAnsi="Calibri"/>
          <w:b/>
          <w:szCs w:val="22"/>
        </w:rPr>
        <w:tab/>
      </w:r>
      <w:r w:rsidRPr="00CD18EC">
        <w:rPr>
          <w:rFonts w:ascii="Calibri" w:hAnsi="Calibri"/>
          <w:b/>
          <w:szCs w:val="22"/>
        </w:rPr>
        <w:tab/>
      </w:r>
      <w:r w:rsidR="007F3239">
        <w:rPr>
          <w:rFonts w:ascii="Calibri" w:hAnsi="Calibri"/>
          <w:szCs w:val="22"/>
        </w:rPr>
        <w:t xml:space="preserve"> </w:t>
      </w:r>
    </w:p>
    <w:p w:rsidR="001601CE" w:rsidRPr="00CD18EC" w:rsidRDefault="00C9388F" w:rsidP="001601CE">
      <w:pPr>
        <w:rPr>
          <w:rFonts w:ascii="Calibri" w:hAnsi="Calibri"/>
          <w:szCs w:val="22"/>
        </w:rPr>
      </w:pPr>
      <w:r w:rsidRPr="00CD18EC">
        <w:rPr>
          <w:rFonts w:ascii="Calibri" w:hAnsi="Calibri"/>
          <w:b/>
          <w:szCs w:val="22"/>
        </w:rPr>
        <w:t>Position</w:t>
      </w:r>
      <w:r w:rsidRPr="00CD18EC">
        <w:rPr>
          <w:rFonts w:ascii="Calibri" w:hAnsi="Calibri"/>
          <w:szCs w:val="22"/>
        </w:rPr>
        <w:tab/>
      </w:r>
      <w:r w:rsidR="002063DA">
        <w:rPr>
          <w:rFonts w:ascii="Calibri" w:hAnsi="Calibri"/>
          <w:szCs w:val="22"/>
        </w:rPr>
        <w:t xml:space="preserve">Nightshift </w:t>
      </w:r>
      <w:bookmarkStart w:id="0" w:name="_GoBack"/>
      <w:bookmarkEnd w:id="0"/>
      <w:r w:rsidR="002063DA" w:rsidRPr="002063DA">
        <w:rPr>
          <w:rFonts w:ascii="Calibri" w:hAnsi="Calibri"/>
          <w:szCs w:val="22"/>
        </w:rPr>
        <w:t>Dispatch Loader</w:t>
      </w:r>
    </w:p>
    <w:p w:rsidR="001601CE" w:rsidRPr="00CD18EC" w:rsidRDefault="001601CE" w:rsidP="001601CE">
      <w:pPr>
        <w:rPr>
          <w:rFonts w:ascii="Calibri" w:hAnsi="Calibri"/>
          <w:szCs w:val="22"/>
        </w:rPr>
      </w:pPr>
      <w:r w:rsidRPr="00CD18EC">
        <w:rPr>
          <w:rFonts w:ascii="Calibri" w:hAnsi="Calibri"/>
          <w:b/>
          <w:szCs w:val="22"/>
        </w:rPr>
        <w:t>Reports to</w:t>
      </w:r>
      <w:r w:rsidR="0083368A">
        <w:rPr>
          <w:rFonts w:ascii="Calibri" w:hAnsi="Calibri"/>
          <w:szCs w:val="22"/>
        </w:rPr>
        <w:tab/>
      </w:r>
      <w:r w:rsidR="00B801D7">
        <w:rPr>
          <w:rFonts w:ascii="Calibri" w:hAnsi="Calibri"/>
          <w:szCs w:val="22"/>
        </w:rPr>
        <w:t>Nightshift Manager/</w:t>
      </w:r>
      <w:r w:rsidR="0083368A">
        <w:rPr>
          <w:rFonts w:ascii="Calibri" w:hAnsi="Calibri"/>
          <w:szCs w:val="22"/>
        </w:rPr>
        <w:t xml:space="preserve">Operations </w:t>
      </w:r>
      <w:r w:rsidRPr="00CD18EC">
        <w:rPr>
          <w:rFonts w:ascii="Calibri" w:hAnsi="Calibri"/>
          <w:szCs w:val="22"/>
        </w:rPr>
        <w:t>Manager</w:t>
      </w:r>
    </w:p>
    <w:p w:rsidR="001601CE" w:rsidRPr="00CD18EC" w:rsidRDefault="001601CE" w:rsidP="001601CE">
      <w:pPr>
        <w:rPr>
          <w:rFonts w:ascii="Calibri" w:hAnsi="Calibri"/>
          <w:szCs w:val="22"/>
        </w:rPr>
      </w:pPr>
      <w:r w:rsidRPr="00CD18EC">
        <w:rPr>
          <w:rFonts w:ascii="Calibri" w:hAnsi="Calibri"/>
          <w:szCs w:val="22"/>
        </w:rPr>
        <w:t>___________________________________________________________</w:t>
      </w:r>
    </w:p>
    <w:p w:rsidR="00CD18EC" w:rsidRPr="00CD18EC" w:rsidRDefault="00CD18EC" w:rsidP="00CD18EC">
      <w:pPr>
        <w:pStyle w:val="BodyTextIndent"/>
        <w:ind w:left="2977" w:hanging="2977"/>
        <w:rPr>
          <w:rFonts w:ascii="Calibri" w:hAnsi="Calibri" w:cs="Arial"/>
          <w:b/>
          <w:sz w:val="22"/>
          <w:szCs w:val="22"/>
        </w:rPr>
      </w:pPr>
      <w:r w:rsidRPr="00CD18EC">
        <w:rPr>
          <w:rFonts w:ascii="Calibri" w:hAnsi="Calibri" w:cs="Arial"/>
          <w:b/>
          <w:sz w:val="22"/>
          <w:szCs w:val="22"/>
        </w:rPr>
        <w:t>Company Vision</w:t>
      </w:r>
    </w:p>
    <w:p w:rsidR="00CD18EC" w:rsidRPr="00CD18EC" w:rsidRDefault="00CD18EC" w:rsidP="00CD18EC">
      <w:pPr>
        <w:pStyle w:val="BodyTextIndent"/>
        <w:ind w:left="2977" w:hanging="2977"/>
        <w:rPr>
          <w:rFonts w:ascii="Calibri" w:hAnsi="Calibri" w:cs="Arial"/>
          <w:b/>
          <w:sz w:val="22"/>
          <w:szCs w:val="22"/>
        </w:rPr>
      </w:pPr>
    </w:p>
    <w:p w:rsidR="00CD18EC" w:rsidRPr="00CD18EC" w:rsidRDefault="00CD18EC" w:rsidP="00CD18EC">
      <w:pPr>
        <w:pStyle w:val="BodyTextIndent"/>
        <w:ind w:left="0" w:firstLine="0"/>
        <w:jc w:val="center"/>
        <w:rPr>
          <w:rFonts w:ascii="Calibri" w:hAnsi="Calibri" w:cs="Arial"/>
          <w:bCs/>
          <w:sz w:val="22"/>
          <w:szCs w:val="22"/>
        </w:rPr>
      </w:pPr>
      <w:r w:rsidRPr="00CD18EC">
        <w:rPr>
          <w:rFonts w:ascii="Calibri" w:hAnsi="Calibri" w:cs="Arial"/>
          <w:bCs/>
          <w:sz w:val="22"/>
          <w:szCs w:val="22"/>
        </w:rPr>
        <w:t>“We will be the very best foodservice distributor by being innovative and responsive to the interest and continued success of our customers, which in turn will provide for the success of our co-workers, suppliers and community”</w:t>
      </w:r>
    </w:p>
    <w:p w:rsidR="001601CE" w:rsidRPr="00CD18EC" w:rsidRDefault="001601CE" w:rsidP="001601CE">
      <w:pPr>
        <w:rPr>
          <w:rFonts w:ascii="Calibri" w:hAnsi="Calibri"/>
          <w:b/>
          <w:szCs w:val="22"/>
        </w:rPr>
      </w:pPr>
      <w:r w:rsidRPr="00CD18EC">
        <w:rPr>
          <w:rFonts w:ascii="Calibri" w:hAnsi="Calibri"/>
          <w:b/>
          <w:szCs w:val="22"/>
        </w:rPr>
        <w:t xml:space="preserve">Overview </w:t>
      </w:r>
    </w:p>
    <w:p w:rsidR="001601CE" w:rsidRPr="00CD18EC" w:rsidRDefault="001601CE" w:rsidP="00CD18EC">
      <w:pPr>
        <w:spacing w:line="240" w:lineRule="auto"/>
        <w:rPr>
          <w:rFonts w:ascii="Calibri" w:hAnsi="Calibri"/>
          <w:szCs w:val="22"/>
        </w:rPr>
      </w:pPr>
      <w:r w:rsidRPr="00CD18EC">
        <w:rPr>
          <w:rFonts w:ascii="Calibri" w:hAnsi="Calibri"/>
          <w:szCs w:val="22"/>
        </w:rPr>
        <w:t>The primary responsibility of this role is to deliver excellent Customer Service through the smooth running of the despatch department with specific focus in the following areas:</w:t>
      </w:r>
    </w:p>
    <w:p w:rsidR="001601CE" w:rsidRPr="00CD18EC" w:rsidRDefault="001601CE" w:rsidP="001601CE">
      <w:pPr>
        <w:rPr>
          <w:rFonts w:ascii="Calibri" w:hAnsi="Calibri"/>
          <w:szCs w:val="22"/>
        </w:rPr>
      </w:pPr>
    </w:p>
    <w:p w:rsidR="001601CE" w:rsidRPr="00CD18EC" w:rsidRDefault="001601CE" w:rsidP="001601CE">
      <w:pPr>
        <w:numPr>
          <w:ilvl w:val="0"/>
          <w:numId w:val="5"/>
        </w:numPr>
        <w:spacing w:line="240" w:lineRule="auto"/>
        <w:ind w:left="426" w:hanging="426"/>
        <w:jc w:val="left"/>
        <w:rPr>
          <w:rFonts w:ascii="Calibri" w:hAnsi="Calibri"/>
          <w:szCs w:val="22"/>
        </w:rPr>
      </w:pPr>
      <w:r w:rsidRPr="00CD18EC">
        <w:rPr>
          <w:rFonts w:ascii="Calibri" w:hAnsi="Calibri"/>
          <w:szCs w:val="22"/>
        </w:rPr>
        <w:t xml:space="preserve">Ensure all runs completed efficiently and accurately, with focus on Customer Service </w:t>
      </w:r>
    </w:p>
    <w:p w:rsidR="001601CE" w:rsidRPr="00CD18EC" w:rsidRDefault="001601CE" w:rsidP="001601CE">
      <w:pPr>
        <w:numPr>
          <w:ilvl w:val="0"/>
          <w:numId w:val="5"/>
        </w:numPr>
        <w:spacing w:line="240" w:lineRule="auto"/>
        <w:ind w:left="426" w:hanging="426"/>
        <w:jc w:val="left"/>
        <w:rPr>
          <w:rFonts w:ascii="Calibri" w:hAnsi="Calibri"/>
          <w:szCs w:val="22"/>
        </w:rPr>
      </w:pPr>
      <w:r w:rsidRPr="00CD18EC">
        <w:rPr>
          <w:rFonts w:ascii="Calibri" w:hAnsi="Calibri"/>
          <w:szCs w:val="22"/>
        </w:rPr>
        <w:t>On time dispatch of trucks</w:t>
      </w:r>
    </w:p>
    <w:p w:rsidR="001601CE" w:rsidRPr="00CD18EC" w:rsidRDefault="001601CE" w:rsidP="001601CE">
      <w:pPr>
        <w:numPr>
          <w:ilvl w:val="0"/>
          <w:numId w:val="5"/>
        </w:numPr>
        <w:spacing w:line="240" w:lineRule="auto"/>
        <w:ind w:left="426" w:hanging="426"/>
        <w:jc w:val="left"/>
        <w:rPr>
          <w:rFonts w:ascii="Calibri" w:hAnsi="Calibri"/>
          <w:szCs w:val="22"/>
        </w:rPr>
      </w:pPr>
      <w:r w:rsidRPr="00CD18EC">
        <w:rPr>
          <w:rFonts w:ascii="Calibri" w:hAnsi="Calibri"/>
          <w:szCs w:val="22"/>
        </w:rPr>
        <w:t>Liaison with warehouse teams to ensure trucks are quickly and accurately loaded</w:t>
      </w:r>
    </w:p>
    <w:p w:rsidR="001601CE" w:rsidRPr="00CD18EC" w:rsidRDefault="001601CE" w:rsidP="001601CE">
      <w:pPr>
        <w:numPr>
          <w:ilvl w:val="0"/>
          <w:numId w:val="5"/>
        </w:numPr>
        <w:spacing w:line="240" w:lineRule="auto"/>
        <w:ind w:left="426" w:hanging="426"/>
        <w:jc w:val="left"/>
        <w:rPr>
          <w:rFonts w:ascii="Calibri" w:hAnsi="Calibri"/>
          <w:szCs w:val="22"/>
        </w:rPr>
      </w:pPr>
      <w:r w:rsidRPr="00CD18EC">
        <w:rPr>
          <w:rFonts w:ascii="Calibri" w:hAnsi="Calibri"/>
          <w:szCs w:val="22"/>
        </w:rPr>
        <w:t>Preparation of documentation for all runs</w:t>
      </w:r>
    </w:p>
    <w:p w:rsidR="001601CE" w:rsidRDefault="00C9388F" w:rsidP="001601CE">
      <w:pPr>
        <w:numPr>
          <w:ilvl w:val="0"/>
          <w:numId w:val="5"/>
        </w:numPr>
        <w:spacing w:line="240" w:lineRule="auto"/>
        <w:ind w:left="426" w:hanging="426"/>
        <w:jc w:val="left"/>
        <w:rPr>
          <w:rFonts w:ascii="Calibri" w:hAnsi="Calibri"/>
          <w:szCs w:val="22"/>
        </w:rPr>
      </w:pPr>
      <w:r w:rsidRPr="00CD18EC">
        <w:rPr>
          <w:rFonts w:ascii="Calibri" w:hAnsi="Calibri"/>
          <w:szCs w:val="22"/>
        </w:rPr>
        <w:t>In conjunction with the Despatch M</w:t>
      </w:r>
      <w:r w:rsidR="001601CE" w:rsidRPr="00CD18EC">
        <w:rPr>
          <w:rFonts w:ascii="Calibri" w:hAnsi="Calibri"/>
          <w:szCs w:val="22"/>
        </w:rPr>
        <w:t>anager, ongoing improvements of the despatch operations</w:t>
      </w:r>
    </w:p>
    <w:p w:rsidR="00886448" w:rsidRDefault="00886448" w:rsidP="00886448">
      <w:pPr>
        <w:numPr>
          <w:ilvl w:val="0"/>
          <w:numId w:val="5"/>
        </w:numPr>
        <w:spacing w:line="240" w:lineRule="auto"/>
        <w:ind w:left="426" w:hanging="426"/>
        <w:jc w:val="left"/>
        <w:rPr>
          <w:rFonts w:ascii="Calibri" w:hAnsi="Calibri"/>
          <w:szCs w:val="22"/>
        </w:rPr>
      </w:pPr>
      <w:r>
        <w:rPr>
          <w:rFonts w:ascii="Calibri" w:hAnsi="Calibri"/>
          <w:szCs w:val="22"/>
        </w:rPr>
        <w:t xml:space="preserve">Supervise and coordinate a team directly under your control to </w:t>
      </w:r>
      <w:r w:rsidR="00DA45A1">
        <w:rPr>
          <w:rFonts w:ascii="Calibri" w:hAnsi="Calibri"/>
          <w:szCs w:val="22"/>
        </w:rPr>
        <w:t>ensure duties are performed to a high standard</w:t>
      </w:r>
    </w:p>
    <w:p w:rsidR="00DA45A1" w:rsidRPr="00886448" w:rsidRDefault="00DA45A1" w:rsidP="00DA45A1">
      <w:pPr>
        <w:spacing w:line="240" w:lineRule="auto"/>
        <w:ind w:left="426"/>
        <w:jc w:val="left"/>
        <w:rPr>
          <w:rFonts w:ascii="Calibri" w:hAnsi="Calibri"/>
          <w:szCs w:val="22"/>
        </w:rPr>
      </w:pPr>
    </w:p>
    <w:p w:rsidR="001601CE" w:rsidRPr="00CD18EC" w:rsidRDefault="001601CE" w:rsidP="001601CE">
      <w:pPr>
        <w:rPr>
          <w:rFonts w:ascii="Calibri" w:hAnsi="Calibri"/>
          <w:b/>
          <w:szCs w:val="22"/>
        </w:rPr>
      </w:pPr>
      <w:r w:rsidRPr="00CD18EC">
        <w:rPr>
          <w:rFonts w:ascii="Calibri" w:hAnsi="Calibri"/>
          <w:b/>
          <w:szCs w:val="22"/>
        </w:rPr>
        <w:t xml:space="preserve">Key Responsibilities </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 xml:space="preserve">Be the co-ordination point between </w:t>
      </w:r>
      <w:r w:rsidR="004F3866">
        <w:rPr>
          <w:rFonts w:ascii="Calibri" w:hAnsi="Calibri"/>
          <w:szCs w:val="22"/>
        </w:rPr>
        <w:t>the Nightshift and Drivers.</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 xml:space="preserve">Ensure delivery runs are </w:t>
      </w:r>
      <w:r w:rsidR="004F3866">
        <w:rPr>
          <w:rFonts w:ascii="Calibri" w:hAnsi="Calibri"/>
          <w:szCs w:val="22"/>
        </w:rPr>
        <w:t>loaded</w:t>
      </w:r>
      <w:r w:rsidRPr="00CD18EC">
        <w:rPr>
          <w:rFonts w:ascii="Calibri" w:hAnsi="Calibri"/>
          <w:szCs w:val="22"/>
        </w:rPr>
        <w:t xml:space="preserve"> in a logical order that balances customer requirements with efficiency.</w:t>
      </w:r>
      <w:r w:rsidR="004F3866">
        <w:rPr>
          <w:rFonts w:ascii="Calibri" w:hAnsi="Calibri"/>
          <w:szCs w:val="22"/>
        </w:rPr>
        <w:t xml:space="preserve"> Follow the run sequence as best possible practise.</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Ensure deliveries are loaded accurately and on time to ensure a fast turn around of trucks</w:t>
      </w:r>
      <w:r w:rsidR="004F3866">
        <w:rPr>
          <w:rFonts w:ascii="Calibri" w:hAnsi="Calibri"/>
          <w:szCs w:val="22"/>
        </w:rPr>
        <w:t xml:space="preserve"> – trucks are loaded and parked safely ready for the run to begin.</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Daily running of open orders report to ensure no orders go undelivered</w:t>
      </w:r>
      <w:r w:rsidR="004F3866">
        <w:rPr>
          <w:rFonts w:ascii="Calibri" w:hAnsi="Calibri"/>
          <w:szCs w:val="22"/>
        </w:rPr>
        <w:t>.</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Ensure all invoices requiring amendment have been completed, including weight adjustments for random weight products</w:t>
      </w:r>
      <w:r w:rsidR="00294213">
        <w:rPr>
          <w:rFonts w:ascii="Calibri" w:hAnsi="Calibri"/>
          <w:szCs w:val="22"/>
        </w:rPr>
        <w:t>.</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 xml:space="preserve">Run consolidated </w:t>
      </w:r>
      <w:r w:rsidR="00294213">
        <w:rPr>
          <w:rFonts w:ascii="Calibri" w:hAnsi="Calibri"/>
          <w:szCs w:val="22"/>
        </w:rPr>
        <w:t>in the event of a quiet day,</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Allocate deliveries to drivers, to balance workload and meet customer requirements</w:t>
      </w:r>
    </w:p>
    <w:p w:rsidR="001601CE" w:rsidRPr="00CD18EC" w:rsidRDefault="00C9388F" w:rsidP="001601CE">
      <w:pPr>
        <w:numPr>
          <w:ilvl w:val="0"/>
          <w:numId w:val="4"/>
        </w:numPr>
        <w:spacing w:line="240" w:lineRule="auto"/>
        <w:ind w:left="426" w:hanging="426"/>
        <w:jc w:val="left"/>
        <w:rPr>
          <w:rFonts w:ascii="Calibri" w:hAnsi="Calibri"/>
          <w:szCs w:val="22"/>
        </w:rPr>
      </w:pPr>
      <w:r w:rsidRPr="00CD18EC">
        <w:rPr>
          <w:rFonts w:ascii="Calibri" w:hAnsi="Calibri"/>
          <w:szCs w:val="22"/>
        </w:rPr>
        <w:t>Advis</w:t>
      </w:r>
      <w:r w:rsidR="001601CE" w:rsidRPr="00CD18EC">
        <w:rPr>
          <w:rFonts w:ascii="Calibri" w:hAnsi="Calibri"/>
          <w:szCs w:val="22"/>
        </w:rPr>
        <w:t xml:space="preserve">e </w:t>
      </w:r>
      <w:r w:rsidR="00294213">
        <w:rPr>
          <w:rFonts w:ascii="Calibri" w:hAnsi="Calibri"/>
          <w:szCs w:val="22"/>
        </w:rPr>
        <w:t>CSR/Office</w:t>
      </w:r>
      <w:r w:rsidR="001601CE" w:rsidRPr="00CD18EC">
        <w:rPr>
          <w:rFonts w:ascii="Calibri" w:hAnsi="Calibri"/>
          <w:szCs w:val="22"/>
        </w:rPr>
        <w:t xml:space="preserve"> and </w:t>
      </w:r>
      <w:r w:rsidR="00294213">
        <w:rPr>
          <w:rFonts w:ascii="Calibri" w:hAnsi="Calibri"/>
          <w:szCs w:val="22"/>
        </w:rPr>
        <w:t>Produce manager/warehouse manager</w:t>
      </w:r>
      <w:r w:rsidR="001601CE" w:rsidRPr="00CD18EC">
        <w:rPr>
          <w:rFonts w:ascii="Calibri" w:hAnsi="Calibri"/>
          <w:szCs w:val="22"/>
        </w:rPr>
        <w:t xml:space="preserve"> of product not found and substitute if possible</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lastRenderedPageBreak/>
        <w:t>Drive on delivery run if required</w:t>
      </w:r>
      <w:r w:rsidR="00294213">
        <w:rPr>
          <w:rFonts w:ascii="Calibri" w:hAnsi="Calibri"/>
          <w:szCs w:val="22"/>
        </w:rPr>
        <w:t xml:space="preserve"> – Only in emergency</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 xml:space="preserve">Ensure drivers </w:t>
      </w:r>
      <w:r w:rsidR="00294213">
        <w:rPr>
          <w:rFonts w:ascii="Calibri" w:hAnsi="Calibri"/>
          <w:szCs w:val="22"/>
        </w:rPr>
        <w:t>take invoices and run sheets.</w:t>
      </w:r>
    </w:p>
    <w:p w:rsidR="001601CE" w:rsidRPr="00CD18EC" w:rsidRDefault="00C9388F" w:rsidP="001601CE">
      <w:pPr>
        <w:numPr>
          <w:ilvl w:val="0"/>
          <w:numId w:val="4"/>
        </w:numPr>
        <w:spacing w:line="240" w:lineRule="auto"/>
        <w:ind w:left="426" w:hanging="426"/>
        <w:jc w:val="left"/>
        <w:rPr>
          <w:rFonts w:ascii="Calibri" w:hAnsi="Calibri"/>
          <w:szCs w:val="22"/>
        </w:rPr>
      </w:pPr>
      <w:r w:rsidRPr="00CD18EC">
        <w:rPr>
          <w:rFonts w:ascii="Calibri" w:hAnsi="Calibri"/>
          <w:szCs w:val="22"/>
        </w:rPr>
        <w:t>R</w:t>
      </w:r>
      <w:r w:rsidR="001601CE" w:rsidRPr="00CD18EC">
        <w:rPr>
          <w:rFonts w:ascii="Calibri" w:hAnsi="Calibri"/>
          <w:szCs w:val="22"/>
        </w:rPr>
        <w:t>e-invoice product for next deliveries if required</w:t>
      </w:r>
      <w:r w:rsidR="00294213">
        <w:rPr>
          <w:rFonts w:ascii="Calibri" w:hAnsi="Calibri"/>
          <w:szCs w:val="22"/>
        </w:rPr>
        <w:t>.</w:t>
      </w:r>
    </w:p>
    <w:p w:rsidR="001601CE" w:rsidRPr="00CD18EC" w:rsidRDefault="00C9388F" w:rsidP="001601CE">
      <w:pPr>
        <w:numPr>
          <w:ilvl w:val="0"/>
          <w:numId w:val="4"/>
        </w:numPr>
        <w:spacing w:line="240" w:lineRule="auto"/>
        <w:ind w:left="426" w:hanging="426"/>
        <w:jc w:val="left"/>
        <w:rPr>
          <w:rFonts w:ascii="Calibri" w:hAnsi="Calibri"/>
          <w:szCs w:val="22"/>
        </w:rPr>
      </w:pPr>
      <w:r w:rsidRPr="00CD18EC">
        <w:rPr>
          <w:rFonts w:ascii="Calibri" w:hAnsi="Calibri"/>
          <w:szCs w:val="22"/>
        </w:rPr>
        <w:t>R</w:t>
      </w:r>
      <w:r w:rsidR="001601CE" w:rsidRPr="00CD18EC">
        <w:rPr>
          <w:rFonts w:ascii="Calibri" w:hAnsi="Calibri"/>
          <w:szCs w:val="22"/>
        </w:rPr>
        <w:t xml:space="preserve">eassign drivers if </w:t>
      </w:r>
      <w:r w:rsidR="00294213">
        <w:rPr>
          <w:rFonts w:ascii="Calibri" w:hAnsi="Calibri"/>
          <w:szCs w:val="22"/>
        </w:rPr>
        <w:t>needed.</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Arrange to have trucks parked correctly and in the correct bay</w:t>
      </w:r>
      <w:r w:rsidR="00294213">
        <w:rPr>
          <w:rFonts w:ascii="Calibri" w:hAnsi="Calibri"/>
          <w:szCs w:val="22"/>
        </w:rPr>
        <w:t xml:space="preserve"> for the next day loading.</w:t>
      </w:r>
    </w:p>
    <w:p w:rsidR="001601CE" w:rsidRPr="00CD18EC" w:rsidRDefault="001601CE" w:rsidP="001601CE">
      <w:pPr>
        <w:numPr>
          <w:ilvl w:val="0"/>
          <w:numId w:val="4"/>
        </w:numPr>
        <w:spacing w:line="240" w:lineRule="auto"/>
        <w:ind w:left="426" w:hanging="426"/>
        <w:jc w:val="left"/>
        <w:rPr>
          <w:rFonts w:ascii="Calibri" w:hAnsi="Calibri"/>
          <w:szCs w:val="22"/>
        </w:rPr>
      </w:pPr>
      <w:r w:rsidRPr="00CD18EC">
        <w:rPr>
          <w:rFonts w:ascii="Calibri" w:hAnsi="Calibri"/>
          <w:szCs w:val="22"/>
        </w:rPr>
        <w:t>Ensure a</w:t>
      </w:r>
      <w:r w:rsidR="00C9388F" w:rsidRPr="00CD18EC">
        <w:rPr>
          <w:rFonts w:ascii="Calibri" w:hAnsi="Calibri"/>
          <w:szCs w:val="22"/>
        </w:rPr>
        <w:t xml:space="preserve">ll vehicle keys and fuel cards </w:t>
      </w:r>
      <w:r w:rsidR="00294213">
        <w:rPr>
          <w:rFonts w:ascii="Calibri" w:hAnsi="Calibri"/>
          <w:szCs w:val="22"/>
        </w:rPr>
        <w:t>are available for the runs.</w:t>
      </w:r>
    </w:p>
    <w:p w:rsidR="001601CE" w:rsidRPr="00CD18EC" w:rsidRDefault="001601CE" w:rsidP="001601CE">
      <w:pPr>
        <w:rPr>
          <w:rFonts w:ascii="Calibri" w:hAnsi="Calibri"/>
          <w:szCs w:val="22"/>
        </w:rPr>
      </w:pPr>
    </w:p>
    <w:p w:rsidR="001601CE" w:rsidRPr="00CD18EC" w:rsidRDefault="001601CE" w:rsidP="001601CE">
      <w:pPr>
        <w:rPr>
          <w:rFonts w:ascii="Calibri" w:hAnsi="Calibri"/>
          <w:b/>
          <w:szCs w:val="22"/>
        </w:rPr>
      </w:pPr>
      <w:r w:rsidRPr="00CD18EC">
        <w:rPr>
          <w:rFonts w:ascii="Calibri" w:hAnsi="Calibri"/>
          <w:b/>
          <w:szCs w:val="22"/>
        </w:rPr>
        <w:t>General</w:t>
      </w:r>
    </w:p>
    <w:p w:rsidR="001601CE" w:rsidRPr="00CD18EC" w:rsidRDefault="001601CE" w:rsidP="007B251E">
      <w:pPr>
        <w:spacing w:line="240" w:lineRule="auto"/>
        <w:ind w:left="360" w:hanging="360"/>
        <w:rPr>
          <w:rFonts w:ascii="Calibri" w:hAnsi="Calibri"/>
          <w:szCs w:val="22"/>
        </w:rPr>
      </w:pPr>
      <w:r w:rsidRPr="00CD18EC">
        <w:rPr>
          <w:rFonts w:ascii="Calibri" w:hAnsi="Calibri"/>
          <w:szCs w:val="22"/>
        </w:rPr>
        <w:t>•</w:t>
      </w:r>
      <w:r w:rsidRPr="00CD18EC">
        <w:rPr>
          <w:rFonts w:ascii="Calibri" w:hAnsi="Calibri"/>
          <w:szCs w:val="22"/>
        </w:rPr>
        <w:tab/>
        <w:t>Assist other staff with other sundry duties as directed by your manager.</w:t>
      </w:r>
    </w:p>
    <w:p w:rsidR="001601CE" w:rsidRPr="00CD18EC" w:rsidRDefault="001601CE" w:rsidP="007B251E">
      <w:pPr>
        <w:spacing w:line="240" w:lineRule="auto"/>
        <w:ind w:left="360" w:hanging="360"/>
        <w:rPr>
          <w:rFonts w:ascii="Calibri" w:hAnsi="Calibri"/>
          <w:szCs w:val="22"/>
        </w:rPr>
      </w:pPr>
      <w:r w:rsidRPr="00CD18EC">
        <w:rPr>
          <w:rFonts w:ascii="Calibri" w:hAnsi="Calibri"/>
          <w:szCs w:val="22"/>
        </w:rPr>
        <w:t>•</w:t>
      </w:r>
      <w:r w:rsidRPr="00CD18EC">
        <w:rPr>
          <w:rFonts w:ascii="Calibri" w:hAnsi="Calibri"/>
          <w:szCs w:val="22"/>
        </w:rPr>
        <w:tab/>
        <w:t>Maintain a high stand</w:t>
      </w:r>
      <w:r w:rsidR="00B801D7">
        <w:rPr>
          <w:rFonts w:ascii="Calibri" w:hAnsi="Calibri"/>
          <w:szCs w:val="22"/>
        </w:rPr>
        <w:t xml:space="preserve">ard of dress and grooming </w:t>
      </w:r>
      <w:r w:rsidRPr="00CD18EC">
        <w:rPr>
          <w:rFonts w:ascii="Calibri" w:hAnsi="Calibri"/>
          <w:szCs w:val="22"/>
        </w:rPr>
        <w:t>to represent a profess</w:t>
      </w:r>
      <w:r w:rsidR="007B251E" w:rsidRPr="00CD18EC">
        <w:rPr>
          <w:rFonts w:ascii="Calibri" w:hAnsi="Calibri"/>
          <w:szCs w:val="22"/>
        </w:rPr>
        <w:t>ional company image to visitors</w:t>
      </w:r>
    </w:p>
    <w:p w:rsidR="007B251E" w:rsidRPr="00CD18EC" w:rsidRDefault="007B251E" w:rsidP="007B251E">
      <w:pPr>
        <w:spacing w:line="240" w:lineRule="auto"/>
        <w:ind w:left="360" w:hanging="360"/>
        <w:rPr>
          <w:rFonts w:ascii="Calibri" w:hAnsi="Calibri"/>
          <w:szCs w:val="22"/>
        </w:rPr>
      </w:pPr>
    </w:p>
    <w:p w:rsidR="001601CE" w:rsidRPr="00CD18EC" w:rsidRDefault="001601CE" w:rsidP="001601CE">
      <w:pPr>
        <w:rPr>
          <w:rFonts w:ascii="Calibri" w:hAnsi="Calibri"/>
          <w:b/>
          <w:szCs w:val="22"/>
        </w:rPr>
      </w:pPr>
      <w:r w:rsidRPr="00CD18EC">
        <w:rPr>
          <w:rFonts w:ascii="Calibri" w:hAnsi="Calibri"/>
          <w:b/>
          <w:szCs w:val="22"/>
        </w:rPr>
        <w:t>Compliance</w:t>
      </w:r>
    </w:p>
    <w:p w:rsidR="001601CE" w:rsidRPr="00CD18EC" w:rsidRDefault="001601CE" w:rsidP="001601CE">
      <w:pPr>
        <w:numPr>
          <w:ilvl w:val="0"/>
          <w:numId w:val="1"/>
        </w:numPr>
        <w:spacing w:line="240" w:lineRule="auto"/>
        <w:ind w:left="426" w:hanging="426"/>
        <w:jc w:val="left"/>
        <w:rPr>
          <w:rFonts w:ascii="Calibri" w:hAnsi="Calibri"/>
          <w:szCs w:val="22"/>
        </w:rPr>
      </w:pPr>
      <w:r w:rsidRPr="00CD18EC">
        <w:rPr>
          <w:rFonts w:ascii="Calibri" w:hAnsi="Calibri"/>
          <w:szCs w:val="22"/>
        </w:rPr>
        <w:t xml:space="preserve">Be familiar with and comply with </w:t>
      </w:r>
      <w:r w:rsidR="007B251E" w:rsidRPr="00CD18EC">
        <w:rPr>
          <w:rFonts w:ascii="Calibri" w:hAnsi="Calibri"/>
          <w:szCs w:val="22"/>
        </w:rPr>
        <w:t>all policies outlined in Bidfood</w:t>
      </w:r>
      <w:r w:rsidRPr="00CD18EC">
        <w:rPr>
          <w:rFonts w:ascii="Calibri" w:hAnsi="Calibri"/>
          <w:szCs w:val="22"/>
        </w:rPr>
        <w:t>’s Food Safety and Heal</w:t>
      </w:r>
      <w:r w:rsidR="007B251E" w:rsidRPr="00CD18EC">
        <w:rPr>
          <w:rFonts w:ascii="Calibri" w:hAnsi="Calibri"/>
          <w:szCs w:val="22"/>
        </w:rPr>
        <w:t>th &amp; Safety policies and Bidfood</w:t>
      </w:r>
      <w:r w:rsidRPr="00CD18EC">
        <w:rPr>
          <w:rFonts w:ascii="Calibri" w:hAnsi="Calibri"/>
          <w:szCs w:val="22"/>
        </w:rPr>
        <w:t>’s Employee Handbook</w:t>
      </w:r>
    </w:p>
    <w:p w:rsidR="001601CE" w:rsidRPr="00CD18EC" w:rsidRDefault="001601CE" w:rsidP="001601CE">
      <w:pPr>
        <w:numPr>
          <w:ilvl w:val="0"/>
          <w:numId w:val="1"/>
        </w:numPr>
        <w:spacing w:line="240" w:lineRule="auto"/>
        <w:ind w:left="426" w:hanging="426"/>
        <w:jc w:val="left"/>
        <w:rPr>
          <w:rFonts w:ascii="Calibri" w:hAnsi="Calibri"/>
          <w:szCs w:val="22"/>
        </w:rPr>
      </w:pPr>
      <w:r w:rsidRPr="00CD18EC">
        <w:rPr>
          <w:rFonts w:ascii="Calibri" w:hAnsi="Calibri"/>
          <w:szCs w:val="22"/>
        </w:rPr>
        <w:t>On a daily basis, monitor that Personal Protective Equipment (PPE) is being used</w:t>
      </w:r>
    </w:p>
    <w:p w:rsidR="001601CE" w:rsidRPr="00CD18EC" w:rsidRDefault="001601CE" w:rsidP="001601CE">
      <w:pPr>
        <w:numPr>
          <w:ilvl w:val="0"/>
          <w:numId w:val="1"/>
        </w:numPr>
        <w:spacing w:line="240" w:lineRule="auto"/>
        <w:ind w:left="426" w:hanging="426"/>
        <w:jc w:val="left"/>
        <w:rPr>
          <w:rFonts w:ascii="Calibri" w:hAnsi="Calibri"/>
          <w:szCs w:val="22"/>
        </w:rPr>
      </w:pPr>
      <w:r w:rsidRPr="00CD18EC">
        <w:rPr>
          <w:rFonts w:ascii="Calibri" w:hAnsi="Calibri"/>
          <w:szCs w:val="22"/>
        </w:rPr>
        <w:t>Monitor that daily truck safety checks are performed before use. Advise Operations Manager</w:t>
      </w:r>
      <w:r w:rsidR="003C38E1">
        <w:rPr>
          <w:rFonts w:ascii="Calibri" w:hAnsi="Calibri"/>
          <w:szCs w:val="22"/>
        </w:rPr>
        <w:t>/Fixed asset manager</w:t>
      </w:r>
      <w:r w:rsidRPr="00CD18EC">
        <w:rPr>
          <w:rFonts w:ascii="Calibri" w:hAnsi="Calibri"/>
          <w:szCs w:val="22"/>
        </w:rPr>
        <w:t xml:space="preserve"> of any damaged </w:t>
      </w:r>
      <w:r w:rsidR="007B251E" w:rsidRPr="00CD18EC">
        <w:rPr>
          <w:rFonts w:ascii="Calibri" w:hAnsi="Calibri"/>
          <w:szCs w:val="22"/>
        </w:rPr>
        <w:t>or faulty equipment immediately</w:t>
      </w:r>
    </w:p>
    <w:p w:rsidR="001601CE" w:rsidRPr="00CD18EC" w:rsidRDefault="001601CE" w:rsidP="001601CE">
      <w:pPr>
        <w:numPr>
          <w:ilvl w:val="0"/>
          <w:numId w:val="1"/>
        </w:numPr>
        <w:spacing w:line="240" w:lineRule="auto"/>
        <w:ind w:left="426" w:hanging="426"/>
        <w:jc w:val="left"/>
        <w:rPr>
          <w:rFonts w:ascii="Calibri" w:hAnsi="Calibri"/>
          <w:szCs w:val="22"/>
        </w:rPr>
      </w:pPr>
      <w:r w:rsidRPr="00CD18EC">
        <w:rPr>
          <w:rFonts w:ascii="Calibri" w:hAnsi="Calibri"/>
          <w:szCs w:val="22"/>
        </w:rPr>
        <w:t>Perform and record health and safety training for new employees in addition to refresher training for e</w:t>
      </w:r>
      <w:r w:rsidR="007B251E" w:rsidRPr="00CD18EC">
        <w:rPr>
          <w:rFonts w:ascii="Calibri" w:hAnsi="Calibri"/>
          <w:szCs w:val="22"/>
        </w:rPr>
        <w:t>xisting employees you supervise</w:t>
      </w:r>
    </w:p>
    <w:p w:rsidR="001601CE" w:rsidRPr="00CD18EC" w:rsidRDefault="003C38E1" w:rsidP="001601CE">
      <w:pPr>
        <w:numPr>
          <w:ilvl w:val="0"/>
          <w:numId w:val="1"/>
        </w:numPr>
        <w:spacing w:line="240" w:lineRule="auto"/>
        <w:ind w:left="426" w:hanging="426"/>
        <w:jc w:val="left"/>
        <w:rPr>
          <w:rFonts w:ascii="Calibri" w:hAnsi="Calibri"/>
          <w:szCs w:val="22"/>
        </w:rPr>
      </w:pPr>
      <w:r>
        <w:rPr>
          <w:rFonts w:ascii="Calibri" w:hAnsi="Calibri"/>
          <w:szCs w:val="22"/>
        </w:rPr>
        <w:t xml:space="preserve">Ensure that the H&amp;S supervisor </w:t>
      </w:r>
      <w:r w:rsidR="001601CE" w:rsidRPr="00CD18EC">
        <w:rPr>
          <w:rFonts w:ascii="Calibri" w:hAnsi="Calibri"/>
          <w:szCs w:val="22"/>
        </w:rPr>
        <w:t>is advised of any new accidents, incidents or hazards identified immediately. Report any employee health and safety</w:t>
      </w:r>
      <w:r>
        <w:rPr>
          <w:rFonts w:ascii="Calibri" w:hAnsi="Calibri"/>
          <w:szCs w:val="22"/>
        </w:rPr>
        <w:t xml:space="preserve"> concerns to the H&amp;S supervisor.</w:t>
      </w:r>
    </w:p>
    <w:p w:rsidR="001601CE" w:rsidRPr="00CD18EC" w:rsidRDefault="001601CE" w:rsidP="001601CE">
      <w:pPr>
        <w:numPr>
          <w:ilvl w:val="0"/>
          <w:numId w:val="1"/>
        </w:numPr>
        <w:spacing w:line="240" w:lineRule="auto"/>
        <w:ind w:left="426" w:hanging="426"/>
        <w:jc w:val="left"/>
        <w:rPr>
          <w:rFonts w:ascii="Calibri" w:hAnsi="Calibri"/>
          <w:szCs w:val="22"/>
        </w:rPr>
      </w:pPr>
      <w:r w:rsidRPr="00CD18EC">
        <w:rPr>
          <w:rFonts w:ascii="Calibri" w:hAnsi="Calibri"/>
          <w:szCs w:val="22"/>
        </w:rPr>
        <w:t>Ensure all personal accidents or near misses are reported and investigated i</w:t>
      </w:r>
      <w:r w:rsidR="007B251E" w:rsidRPr="00CD18EC">
        <w:rPr>
          <w:rFonts w:ascii="Calibri" w:hAnsi="Calibri"/>
          <w:szCs w:val="22"/>
        </w:rPr>
        <w:t>n the correct manner and period</w:t>
      </w:r>
    </w:p>
    <w:p w:rsidR="001601CE" w:rsidRPr="00CD18EC" w:rsidRDefault="001601CE" w:rsidP="001601CE">
      <w:pPr>
        <w:rPr>
          <w:rFonts w:ascii="Calibri" w:hAnsi="Calibri"/>
          <w:szCs w:val="22"/>
        </w:rPr>
      </w:pPr>
    </w:p>
    <w:p w:rsidR="001601CE" w:rsidRPr="00CD18EC" w:rsidRDefault="001601CE" w:rsidP="001601CE">
      <w:pPr>
        <w:rPr>
          <w:rFonts w:ascii="Calibri" w:hAnsi="Calibri"/>
          <w:b/>
          <w:szCs w:val="22"/>
        </w:rPr>
      </w:pPr>
      <w:r w:rsidRPr="00CD18EC">
        <w:rPr>
          <w:rFonts w:ascii="Calibri" w:hAnsi="Calibri"/>
          <w:b/>
          <w:szCs w:val="22"/>
        </w:rPr>
        <w:t>Key Performance Indicators</w:t>
      </w:r>
    </w:p>
    <w:p w:rsidR="001601CE" w:rsidRDefault="003C38E1" w:rsidP="003C38E1">
      <w:pPr>
        <w:spacing w:line="240" w:lineRule="auto"/>
        <w:ind w:left="360" w:hanging="360"/>
        <w:rPr>
          <w:rFonts w:ascii="Calibri" w:hAnsi="Calibri"/>
          <w:szCs w:val="22"/>
        </w:rPr>
      </w:pPr>
      <w:r>
        <w:rPr>
          <w:rFonts w:ascii="Calibri" w:hAnsi="Calibri"/>
          <w:szCs w:val="22"/>
        </w:rPr>
        <w:t>•</w:t>
      </w:r>
      <w:r>
        <w:rPr>
          <w:rFonts w:ascii="Calibri" w:hAnsi="Calibri"/>
          <w:szCs w:val="22"/>
        </w:rPr>
        <w:tab/>
      </w:r>
      <w:r w:rsidR="00323384">
        <w:rPr>
          <w:rFonts w:ascii="Calibri" w:hAnsi="Calibri"/>
          <w:szCs w:val="22"/>
        </w:rPr>
        <w:t>Management of staff – training – attendance – job performance</w:t>
      </w:r>
    </w:p>
    <w:p w:rsidR="00323384" w:rsidRDefault="00323384" w:rsidP="00323384">
      <w:pPr>
        <w:spacing w:line="240" w:lineRule="auto"/>
        <w:ind w:left="360"/>
        <w:rPr>
          <w:rFonts w:ascii="Calibri" w:hAnsi="Calibri"/>
          <w:szCs w:val="22"/>
        </w:rPr>
      </w:pPr>
      <w:r>
        <w:rPr>
          <w:rFonts w:ascii="Calibri" w:hAnsi="Calibri"/>
          <w:szCs w:val="22"/>
        </w:rPr>
        <w:t>On time loading of trucks</w:t>
      </w:r>
    </w:p>
    <w:p w:rsidR="00323384" w:rsidRPr="00CD18EC" w:rsidRDefault="00323384" w:rsidP="00323384">
      <w:pPr>
        <w:spacing w:line="240" w:lineRule="auto"/>
        <w:ind w:firstLine="360"/>
        <w:rPr>
          <w:rFonts w:ascii="Calibri" w:hAnsi="Calibri"/>
          <w:szCs w:val="22"/>
        </w:rPr>
      </w:pPr>
      <w:r w:rsidRPr="00CD18EC">
        <w:rPr>
          <w:rFonts w:ascii="Calibri" w:hAnsi="Calibri"/>
          <w:szCs w:val="22"/>
        </w:rPr>
        <w:t xml:space="preserve">Accurate and full completion of </w:t>
      </w:r>
      <w:r>
        <w:rPr>
          <w:rFonts w:ascii="Calibri" w:hAnsi="Calibri"/>
          <w:szCs w:val="22"/>
        </w:rPr>
        <w:t>loading, including missing product/damaged product.</w:t>
      </w:r>
      <w:r w:rsidRPr="00CD18EC">
        <w:rPr>
          <w:rFonts w:ascii="Calibri" w:hAnsi="Calibri"/>
          <w:szCs w:val="22"/>
        </w:rPr>
        <w:t xml:space="preserve"> </w:t>
      </w:r>
    </w:p>
    <w:p w:rsidR="00323384" w:rsidRPr="00CD18EC" w:rsidRDefault="00323384" w:rsidP="00323384">
      <w:pPr>
        <w:spacing w:line="240" w:lineRule="auto"/>
        <w:ind w:left="360" w:hanging="360"/>
        <w:rPr>
          <w:rFonts w:ascii="Calibri" w:hAnsi="Calibri"/>
          <w:szCs w:val="22"/>
        </w:rPr>
      </w:pPr>
      <w:r w:rsidRPr="00CD18EC">
        <w:rPr>
          <w:rFonts w:ascii="Calibri" w:hAnsi="Calibri"/>
          <w:szCs w:val="22"/>
        </w:rPr>
        <w:t>•</w:t>
      </w:r>
      <w:r w:rsidRPr="00CD18EC">
        <w:rPr>
          <w:rFonts w:ascii="Calibri" w:hAnsi="Calibri"/>
          <w:szCs w:val="22"/>
        </w:rPr>
        <w:tab/>
        <w:t>Compliance with Food Safety and Health &amp; Safety requirements</w:t>
      </w:r>
    </w:p>
    <w:p w:rsidR="00323384" w:rsidRPr="00CD18EC" w:rsidRDefault="00323384" w:rsidP="00323384">
      <w:pPr>
        <w:spacing w:line="240" w:lineRule="auto"/>
        <w:ind w:left="360" w:hanging="360"/>
        <w:rPr>
          <w:rFonts w:ascii="Calibri" w:hAnsi="Calibri"/>
          <w:szCs w:val="22"/>
        </w:rPr>
      </w:pPr>
      <w:r w:rsidRPr="00CD18EC">
        <w:rPr>
          <w:rFonts w:ascii="Calibri" w:hAnsi="Calibri"/>
          <w:szCs w:val="22"/>
        </w:rPr>
        <w:t>•</w:t>
      </w:r>
      <w:r w:rsidRPr="00CD18EC">
        <w:rPr>
          <w:rFonts w:ascii="Calibri" w:hAnsi="Calibri"/>
          <w:szCs w:val="22"/>
        </w:rPr>
        <w:tab/>
        <w:t>Continuity of Health and Safety checks and training</w:t>
      </w:r>
    </w:p>
    <w:p w:rsidR="00323384" w:rsidRPr="00CD18EC" w:rsidRDefault="00323384" w:rsidP="003C38E1">
      <w:pPr>
        <w:spacing w:line="240" w:lineRule="auto"/>
        <w:ind w:left="360" w:hanging="360"/>
        <w:rPr>
          <w:rFonts w:ascii="Calibri" w:hAnsi="Calibri"/>
          <w:szCs w:val="22"/>
        </w:rPr>
      </w:pPr>
    </w:p>
    <w:p w:rsidR="001601CE" w:rsidRPr="00CD18EC" w:rsidRDefault="001601CE" w:rsidP="001601CE">
      <w:pPr>
        <w:rPr>
          <w:rFonts w:ascii="Calibri" w:hAnsi="Calibri"/>
          <w:szCs w:val="22"/>
        </w:rPr>
      </w:pPr>
    </w:p>
    <w:p w:rsidR="001601CE" w:rsidRPr="00CD18EC" w:rsidRDefault="001601CE" w:rsidP="00572F69">
      <w:pPr>
        <w:spacing w:line="240" w:lineRule="auto"/>
        <w:rPr>
          <w:rFonts w:ascii="Calibri" w:hAnsi="Calibri"/>
          <w:szCs w:val="22"/>
        </w:rPr>
      </w:pPr>
      <w:r w:rsidRPr="00CD18EC">
        <w:rPr>
          <w:rFonts w:ascii="Calibri" w:hAnsi="Calibri"/>
          <w:szCs w:val="22"/>
        </w:rPr>
        <w:t>I accept this position and its accountabilities and I agree to use the systems, to meet the standards and to produce the stated outcome.</w:t>
      </w:r>
    </w:p>
    <w:p w:rsidR="001601CE" w:rsidRPr="00CD18EC" w:rsidRDefault="001601CE" w:rsidP="001601CE">
      <w:pPr>
        <w:rPr>
          <w:rFonts w:ascii="Calibri" w:hAnsi="Calibri"/>
          <w:szCs w:val="22"/>
        </w:rPr>
      </w:pPr>
    </w:p>
    <w:p w:rsidR="00572F69" w:rsidRPr="00CD18EC" w:rsidRDefault="00572F69" w:rsidP="00572F69">
      <w:pPr>
        <w:rPr>
          <w:rFonts w:ascii="Calibri" w:hAnsi="Calibri" w:cs="Arial"/>
          <w:szCs w:val="22"/>
        </w:rPr>
      </w:pPr>
      <w:r w:rsidRPr="00CD18EC">
        <w:rPr>
          <w:rFonts w:ascii="Calibri" w:hAnsi="Calibri" w:cs="Arial"/>
          <w:szCs w:val="22"/>
        </w:rPr>
        <w:t xml:space="preserve">Employee Name: </w:t>
      </w:r>
      <w:r w:rsidRPr="00CD18EC">
        <w:rPr>
          <w:rFonts w:ascii="Calibri" w:hAnsi="Calibri" w:cs="Arial"/>
          <w:szCs w:val="22"/>
        </w:rPr>
        <w:tab/>
        <w:t>_______________________________________________</w:t>
      </w:r>
    </w:p>
    <w:p w:rsidR="00572F69" w:rsidRPr="00CD18EC" w:rsidRDefault="00572F69" w:rsidP="00572F69">
      <w:pPr>
        <w:rPr>
          <w:rFonts w:ascii="Calibri" w:hAnsi="Calibri" w:cs="Arial"/>
          <w:szCs w:val="22"/>
        </w:rPr>
      </w:pPr>
    </w:p>
    <w:p w:rsidR="00572F69" w:rsidRPr="00CD18EC" w:rsidRDefault="00572F69" w:rsidP="00572F69">
      <w:pPr>
        <w:rPr>
          <w:rFonts w:ascii="Calibri" w:hAnsi="Calibri" w:cs="Arial"/>
          <w:szCs w:val="22"/>
        </w:rPr>
      </w:pPr>
      <w:r w:rsidRPr="00CD18EC">
        <w:rPr>
          <w:rFonts w:ascii="Calibri" w:hAnsi="Calibri" w:cs="Arial"/>
          <w:szCs w:val="22"/>
        </w:rPr>
        <w:t>Employee signature:</w:t>
      </w:r>
      <w:r w:rsidRPr="00CD18EC">
        <w:rPr>
          <w:rFonts w:ascii="Calibri" w:hAnsi="Calibri" w:cs="Arial"/>
          <w:szCs w:val="22"/>
        </w:rPr>
        <w:tab/>
        <w:t xml:space="preserve"> ________________________________________________</w:t>
      </w:r>
      <w:r w:rsidRPr="00CD18EC">
        <w:rPr>
          <w:rFonts w:ascii="Calibri" w:hAnsi="Calibri" w:cs="Arial"/>
          <w:szCs w:val="22"/>
        </w:rPr>
        <w:tab/>
      </w:r>
      <w:r w:rsidRPr="00CD18EC">
        <w:rPr>
          <w:rFonts w:ascii="Calibri" w:hAnsi="Calibri" w:cs="Arial"/>
          <w:szCs w:val="22"/>
        </w:rPr>
        <w:tab/>
      </w:r>
      <w:r w:rsidRPr="00CD18EC">
        <w:rPr>
          <w:rFonts w:ascii="Calibri" w:hAnsi="Calibri" w:cs="Arial"/>
          <w:szCs w:val="22"/>
        </w:rPr>
        <w:tab/>
      </w:r>
    </w:p>
    <w:p w:rsidR="00572F69" w:rsidRPr="00CD18EC" w:rsidRDefault="00572F69" w:rsidP="00572F69">
      <w:pPr>
        <w:rPr>
          <w:rFonts w:ascii="Calibri" w:hAnsi="Calibri" w:cs="Arial"/>
          <w:szCs w:val="22"/>
        </w:rPr>
      </w:pPr>
      <w:r w:rsidRPr="00CD18EC">
        <w:rPr>
          <w:rFonts w:ascii="Calibri" w:hAnsi="Calibri" w:cs="Arial"/>
          <w:szCs w:val="22"/>
        </w:rPr>
        <w:t xml:space="preserve">Date: </w:t>
      </w:r>
      <w:r w:rsidRPr="00CD18EC">
        <w:rPr>
          <w:rFonts w:ascii="Calibri" w:hAnsi="Calibri" w:cs="Arial"/>
          <w:szCs w:val="22"/>
        </w:rPr>
        <w:tab/>
      </w:r>
      <w:r w:rsidRPr="00CD18EC">
        <w:rPr>
          <w:rFonts w:ascii="Calibri" w:hAnsi="Calibri" w:cs="Arial"/>
          <w:szCs w:val="22"/>
        </w:rPr>
        <w:tab/>
      </w:r>
      <w:r w:rsidRPr="00CD18EC">
        <w:rPr>
          <w:rFonts w:ascii="Calibri" w:hAnsi="Calibri" w:cs="Arial"/>
          <w:szCs w:val="22"/>
        </w:rPr>
        <w:tab/>
        <w:t>________________________________________________</w:t>
      </w:r>
    </w:p>
    <w:p w:rsidR="00C93DAE" w:rsidRPr="00CD18EC" w:rsidRDefault="00C93DAE">
      <w:pPr>
        <w:rPr>
          <w:rFonts w:ascii="Calibri" w:hAnsi="Calibri"/>
          <w:szCs w:val="22"/>
        </w:rPr>
      </w:pPr>
    </w:p>
    <w:sectPr w:rsidR="00C93DAE" w:rsidRPr="00CD18EC" w:rsidSect="00045B28">
      <w:headerReference w:type="default" r:id="rId8"/>
      <w:footerReference w:type="default" r:id="rId9"/>
      <w:headerReference w:type="first" r:id="rId10"/>
      <w:pgSz w:w="11906" w:h="16838" w:code="9"/>
      <w:pgMar w:top="851" w:right="1440" w:bottom="1440" w:left="2160" w:header="720"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50" w:rsidRDefault="00871F50">
      <w:pPr>
        <w:spacing w:line="240" w:lineRule="auto"/>
      </w:pPr>
      <w:r>
        <w:separator/>
      </w:r>
    </w:p>
  </w:endnote>
  <w:endnote w:type="continuationSeparator" w:id="0">
    <w:p w:rsidR="00871F50" w:rsidRDefault="00871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E1" w:rsidRPr="00B749A5" w:rsidRDefault="003C38E1" w:rsidP="00045B28">
    <w:pPr>
      <w:tabs>
        <w:tab w:val="center" w:pos="4320"/>
        <w:tab w:val="right" w:pos="8640"/>
      </w:tabs>
      <w:spacing w:line="240" w:lineRule="auto"/>
      <w:jc w:val="left"/>
      <w:rPr>
        <w:rFonts w:ascii="Calibri" w:hAnsi="Calibri" w:cs="Calibri"/>
        <w:szCs w:val="22"/>
        <w:lang w:val="en-AU"/>
      </w:rPr>
    </w:pPr>
    <w:r w:rsidRPr="00B749A5">
      <w:rPr>
        <w:rFonts w:ascii="Calibri" w:hAnsi="Calibri" w:cs="Calibri"/>
        <w:snapToGrid w:val="0"/>
        <w:szCs w:val="22"/>
        <w:lang w:val="en-AU"/>
      </w:rPr>
      <w:tab/>
    </w:r>
    <w:r w:rsidRPr="00B749A5">
      <w:rPr>
        <w:rFonts w:ascii="Calibri" w:hAnsi="Calibri" w:cs="Calibri"/>
        <w:snapToGrid w:val="0"/>
        <w:szCs w:val="22"/>
        <w:lang w:val="en-AU"/>
      </w:rPr>
      <w:tab/>
      <w:t>Initial [               ]</w:t>
    </w:r>
  </w:p>
  <w:p w:rsidR="003C38E1" w:rsidRPr="00B749A5" w:rsidRDefault="003C38E1" w:rsidP="00045B28">
    <w:pPr>
      <w:pStyle w:val="Header"/>
      <w:jc w:val="center"/>
      <w:rPr>
        <w:rFonts w:ascii="Calibri" w:hAnsi="Calibri" w:cs="Calibri"/>
      </w:rPr>
    </w:pPr>
    <w:r w:rsidRPr="00B749A5">
      <w:rPr>
        <w:rFonts w:ascii="Calibri" w:hAnsi="Calibri" w:cs="Calibri"/>
        <w:color w:val="000000"/>
        <w:sz w:val="22"/>
      </w:rPr>
      <w:t xml:space="preserve">Page </w:t>
    </w:r>
    <w:r w:rsidRPr="00B749A5">
      <w:rPr>
        <w:rFonts w:ascii="Calibri" w:hAnsi="Calibri" w:cs="Calibri"/>
        <w:sz w:val="22"/>
      </w:rPr>
      <w:fldChar w:fldCharType="begin"/>
    </w:r>
    <w:r w:rsidRPr="00B749A5">
      <w:rPr>
        <w:rFonts w:ascii="Calibri" w:hAnsi="Calibri" w:cs="Calibri"/>
        <w:sz w:val="22"/>
      </w:rPr>
      <w:instrText xml:space="preserve"> PAGE </w:instrText>
    </w:r>
    <w:r w:rsidRPr="00B749A5">
      <w:rPr>
        <w:rFonts w:ascii="Calibri" w:hAnsi="Calibri" w:cs="Calibri"/>
        <w:sz w:val="22"/>
      </w:rPr>
      <w:fldChar w:fldCharType="separate"/>
    </w:r>
    <w:r w:rsidR="002063DA">
      <w:rPr>
        <w:rFonts w:ascii="Calibri" w:hAnsi="Calibri" w:cs="Calibri"/>
        <w:noProof/>
        <w:sz w:val="22"/>
      </w:rPr>
      <w:t>1</w:t>
    </w:r>
    <w:r w:rsidRPr="00B749A5">
      <w:rPr>
        <w:rFonts w:ascii="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50" w:rsidRDefault="00871F50">
      <w:pPr>
        <w:spacing w:line="240" w:lineRule="auto"/>
      </w:pPr>
      <w:r>
        <w:separator/>
      </w:r>
    </w:p>
  </w:footnote>
  <w:footnote w:type="continuationSeparator" w:id="0">
    <w:p w:rsidR="00871F50" w:rsidRDefault="00871F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E1" w:rsidRDefault="003C38E1">
    <w:pPr>
      <w:pStyle w:val="Header"/>
      <w:pBdr>
        <w:bottom w:val="single" w:sz="4" w:space="1" w:color="auto"/>
      </w:pBdr>
      <w:rPr>
        <w:color w:val="008080"/>
        <w:lang w:val="en-US"/>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E1" w:rsidRDefault="003C38E1">
    <w:pPr>
      <w:pStyle w:val="Header"/>
      <w:pBdr>
        <w:bottom w:val="single" w:sz="4" w:space="1" w:color="auto"/>
      </w:pBdr>
      <w:rPr>
        <w:color w:val="000000"/>
      </w:rPr>
    </w:pPr>
    <w:r>
      <w:rPr>
        <w:color w:val="000000"/>
        <w:sz w:val="18"/>
      </w:rPr>
      <w:fldChar w:fldCharType="begin"/>
    </w:r>
    <w:r>
      <w:rPr>
        <w:color w:val="000000"/>
        <w:sz w:val="18"/>
      </w:rPr>
      <w:instrText xml:space="preserve"> REF DocumentName  \* MERGEFORMAT </w:instrText>
    </w:r>
    <w:r>
      <w:rPr>
        <w:color w:val="000000"/>
        <w:sz w:val="18"/>
      </w:rPr>
      <w:fldChar w:fldCharType="separate"/>
    </w:r>
    <w:r w:rsidR="00B801D7">
      <w:rPr>
        <w:b/>
        <w:bCs/>
        <w:color w:val="000000"/>
        <w:sz w:val="18"/>
        <w:lang w:val="en-US"/>
      </w:rPr>
      <w:t>Error! Reference source not found.</w:t>
    </w:r>
    <w:r>
      <w:rPr>
        <w:color w:val="000000"/>
        <w:sz w:val="18"/>
      </w:rPr>
      <w:fldChar w:fldCharType="end"/>
    </w:r>
    <w:r>
      <w:rPr>
        <w:color w:val="000000"/>
      </w:rPr>
      <w:tab/>
    </w:r>
    <w:r>
      <w:rPr>
        <w:color w:val="000000"/>
      </w:rPr>
      <w:tab/>
      <w:t xml:space="preserve">Page </w:t>
    </w:r>
    <w:r>
      <w:fldChar w:fldCharType="begin"/>
    </w:r>
    <w:r>
      <w:instrText xml:space="preserve"> PAGE </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75B35"/>
    <w:multiLevelType w:val="hybridMultilevel"/>
    <w:tmpl w:val="B26C6B92"/>
    <w:lvl w:ilvl="0" w:tplc="7E921AA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A861CE3"/>
    <w:multiLevelType w:val="hybridMultilevel"/>
    <w:tmpl w:val="C5E8C782"/>
    <w:lvl w:ilvl="0" w:tplc="7E921AA4">
      <w:numFmt w:val="bullet"/>
      <w:lvlText w:val="•"/>
      <w:lvlJc w:val="left"/>
      <w:pPr>
        <w:ind w:left="1080" w:hanging="360"/>
      </w:pPr>
      <w:rPr>
        <w:rFonts w:ascii="Times New Roman" w:eastAsia="Times New Roman" w:hAnsi="Times New Roman"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30BD06AE"/>
    <w:multiLevelType w:val="hybridMultilevel"/>
    <w:tmpl w:val="F83A774C"/>
    <w:lvl w:ilvl="0" w:tplc="7E921AA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5DF44A8"/>
    <w:multiLevelType w:val="hybridMultilevel"/>
    <w:tmpl w:val="611020B4"/>
    <w:lvl w:ilvl="0" w:tplc="7E921AA4">
      <w:numFmt w:val="bullet"/>
      <w:lvlText w:val="•"/>
      <w:lvlJc w:val="left"/>
      <w:pPr>
        <w:tabs>
          <w:tab w:val="num" w:pos="720"/>
        </w:tabs>
        <w:ind w:left="720" w:hanging="360"/>
      </w:pPr>
      <w:rPr>
        <w:rFonts w:ascii="Times New Roman" w:eastAsia="Times New Roman" w:hAnsi="Times New Roman" w:cs="Times New Roman" w:hint="default"/>
      </w:rPr>
    </w:lvl>
    <w:lvl w:ilvl="1" w:tplc="7E921AA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EF5781"/>
    <w:multiLevelType w:val="hybridMultilevel"/>
    <w:tmpl w:val="6D5A8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DC707E4"/>
    <w:multiLevelType w:val="hybridMultilevel"/>
    <w:tmpl w:val="E0D8519C"/>
    <w:lvl w:ilvl="0" w:tplc="7E921AA4">
      <w:numFmt w:val="bullet"/>
      <w:lvlText w:val="•"/>
      <w:lvlJc w:val="left"/>
      <w:pPr>
        <w:ind w:left="720" w:hanging="360"/>
      </w:pPr>
      <w:rPr>
        <w:rFonts w:ascii="Times New Roman" w:eastAsia="Times New Roman" w:hAnsi="Times New Roman"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D8"/>
    <w:rsid w:val="00045B28"/>
    <w:rsid w:val="000F57D8"/>
    <w:rsid w:val="001601CE"/>
    <w:rsid w:val="002063DA"/>
    <w:rsid w:val="00274CB2"/>
    <w:rsid w:val="00294213"/>
    <w:rsid w:val="002B70DF"/>
    <w:rsid w:val="00323384"/>
    <w:rsid w:val="003C38E1"/>
    <w:rsid w:val="004F3866"/>
    <w:rsid w:val="005003E0"/>
    <w:rsid w:val="00572F69"/>
    <w:rsid w:val="007B251E"/>
    <w:rsid w:val="007F3239"/>
    <w:rsid w:val="0083368A"/>
    <w:rsid w:val="00871F50"/>
    <w:rsid w:val="00886448"/>
    <w:rsid w:val="00995E2D"/>
    <w:rsid w:val="00B801D7"/>
    <w:rsid w:val="00C67774"/>
    <w:rsid w:val="00C9388F"/>
    <w:rsid w:val="00C93DAE"/>
    <w:rsid w:val="00CD18EC"/>
    <w:rsid w:val="00D64C9E"/>
    <w:rsid w:val="00DA45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8C5FC"/>
  <w15:docId w15:val="{96D78ECE-528A-4E3F-997A-DF1692D9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1CE"/>
    <w:pPr>
      <w:spacing w:line="360" w:lineRule="auto"/>
      <w:jc w:val="both"/>
    </w:pPr>
    <w:rPr>
      <w:rFonts w:ascii="Garamond" w:hAnsi="Garamond"/>
      <w:sz w:val="22"/>
      <w:lang w:eastAsia="en-US"/>
    </w:rPr>
  </w:style>
  <w:style w:type="paragraph" w:styleId="Heading1">
    <w:name w:val="heading 1"/>
    <w:basedOn w:val="Normal"/>
    <w:next w:val="Normal"/>
    <w:link w:val="Heading1Char"/>
    <w:qFormat/>
    <w:rsid w:val="001601CE"/>
    <w:pPr>
      <w:keepNext/>
      <w:spacing w:before="240" w:after="120"/>
      <w:outlineLvl w:val="0"/>
    </w:pPr>
    <w:rPr>
      <w:b/>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1CE"/>
    <w:rPr>
      <w:rFonts w:ascii="Garamond" w:hAnsi="Garamond"/>
      <w:b/>
      <w:color w:val="000000"/>
      <w:kern w:val="28"/>
      <w:sz w:val="22"/>
      <w:lang w:eastAsia="en-US"/>
    </w:rPr>
  </w:style>
  <w:style w:type="paragraph" w:styleId="Header">
    <w:name w:val="header"/>
    <w:basedOn w:val="Normal"/>
    <w:link w:val="HeaderChar"/>
    <w:rsid w:val="001601CE"/>
    <w:pPr>
      <w:tabs>
        <w:tab w:val="right" w:pos="8306"/>
      </w:tabs>
    </w:pPr>
    <w:rPr>
      <w:sz w:val="12"/>
    </w:rPr>
  </w:style>
  <w:style w:type="character" w:customStyle="1" w:styleId="HeaderChar">
    <w:name w:val="Header Char"/>
    <w:link w:val="Header"/>
    <w:rsid w:val="001601CE"/>
    <w:rPr>
      <w:rFonts w:ascii="Garamond" w:hAnsi="Garamond"/>
      <w:sz w:val="12"/>
      <w:lang w:eastAsia="en-US"/>
    </w:rPr>
  </w:style>
  <w:style w:type="paragraph" w:styleId="BodyTextIndent">
    <w:name w:val="Body Text Indent"/>
    <w:basedOn w:val="Normal"/>
    <w:link w:val="BodyTextIndentChar"/>
    <w:rsid w:val="00CD18EC"/>
    <w:pPr>
      <w:spacing w:line="240" w:lineRule="auto"/>
      <w:ind w:left="2880" w:hanging="2880"/>
      <w:jc w:val="left"/>
    </w:pPr>
    <w:rPr>
      <w:rFonts w:ascii="Times New Roman" w:hAnsi="Times New Roman"/>
      <w:sz w:val="24"/>
      <w:lang w:val="en-AU"/>
    </w:rPr>
  </w:style>
  <w:style w:type="character" w:customStyle="1" w:styleId="BodyTextIndentChar">
    <w:name w:val="Body Text Indent Char"/>
    <w:basedOn w:val="DefaultParagraphFont"/>
    <w:link w:val="BodyTextIndent"/>
    <w:rsid w:val="00CD18EC"/>
    <w:rPr>
      <w:sz w:val="24"/>
      <w:lang w:val="en-AU" w:eastAsia="en-US"/>
    </w:rPr>
  </w:style>
  <w:style w:type="paragraph" w:styleId="BalloonText">
    <w:name w:val="Balloon Text"/>
    <w:basedOn w:val="Normal"/>
    <w:link w:val="BalloonTextChar"/>
    <w:rsid w:val="004F386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F3866"/>
    <w:rPr>
      <w:rFonts w:ascii="Tahoma" w:hAnsi="Tahoma" w:cs="Tahoma"/>
      <w:sz w:val="16"/>
      <w:szCs w:val="16"/>
      <w:lang w:eastAsia="en-US"/>
    </w:rPr>
  </w:style>
  <w:style w:type="paragraph" w:styleId="ListParagraph">
    <w:name w:val="List Paragraph"/>
    <w:basedOn w:val="Normal"/>
    <w:uiPriority w:val="34"/>
    <w:qFormat/>
    <w:rsid w:val="003C3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Renita Reddy</dc:creator>
  <cp:lastModifiedBy>Ciara Harvey</cp:lastModifiedBy>
  <cp:revision>2</cp:revision>
  <cp:lastPrinted>2025-04-22T03:32:00Z</cp:lastPrinted>
  <dcterms:created xsi:type="dcterms:W3CDTF">2026-07-15T01:37:00Z</dcterms:created>
  <dcterms:modified xsi:type="dcterms:W3CDTF">2026-07-15T01:37:00Z</dcterms:modified>
</cp:coreProperties>
</file>