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sz w:val="20"/>
          <w:szCs w:val="20"/>
          <w:lang w:val="en-US"/>
        </w:rPr>
      </w:pPr>
      <w:r>
        <w:rPr>
          <w:rFonts w:cs="Arial" w:ascii="Arial" w:hAnsi="Arial"/>
          <w:sz w:val="20"/>
          <w:szCs w:val="20"/>
          <w:lang w:val="en-US"/>
        </w:rPr>
        <w:drawing>
          <wp:anchor behindDoc="0" distT="0" distB="0" distL="0" distR="0" simplePos="0" locked="0" layoutInCell="0" allowOverlap="1" relativeHeight="2">
            <wp:simplePos x="0" y="0"/>
            <wp:positionH relativeFrom="column">
              <wp:posOffset>1357630</wp:posOffset>
            </wp:positionH>
            <wp:positionV relativeFrom="paragraph">
              <wp:posOffset>-1017905</wp:posOffset>
            </wp:positionV>
            <wp:extent cx="2560955" cy="1282700"/>
            <wp:effectExtent l="0" t="0" r="0" b="0"/>
            <wp:wrapNone/>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2560955" cy="1282700"/>
                    </a:xfrm>
                    <a:prstGeom prst="rect">
                      <a:avLst/>
                    </a:prstGeom>
                  </pic:spPr>
                </pic:pic>
              </a:graphicData>
            </a:graphic>
          </wp:anchor>
        </w:drawing>
      </w:r>
    </w:p>
    <w:p>
      <w:pPr>
        <w:pStyle w:val="Normal"/>
        <w:rPr>
          <w:rFonts w:ascii="Arial" w:hAnsi="Arial" w:cs="Arial"/>
          <w:sz w:val="20"/>
          <w:szCs w:val="20"/>
          <w:lang w:val="en-US"/>
        </w:rPr>
      </w:pPr>
      <w:r>
        <w:rPr>
          <w:rFonts w:cs="Arial" w:ascii="Arial" w:hAnsi="Arial"/>
          <w:sz w:val="20"/>
          <w:szCs w:val="20"/>
          <w:lang w:val="en-US"/>
        </w:rPr>
      </w:r>
    </w:p>
    <w:p>
      <w:pPr>
        <w:pStyle w:val="Heading1"/>
        <w:rPr>
          <w:rFonts w:ascii="Arial" w:hAnsi="Arial" w:cs="Arial"/>
          <w:sz w:val="20"/>
        </w:rPr>
      </w:pPr>
      <w:r>
        <w:rPr>
          <w:rFonts w:cs="Arial" w:ascii="Arial" w:hAnsi="Arial"/>
          <w:sz w:val="20"/>
        </w:rPr>
        <w:t xml:space="preserve">Job Description for </w:t>
        <w:tab/>
        <w:tab/>
        <w:t>Produce Night Shift picker packer</w:t>
      </w:r>
    </w:p>
    <w:p>
      <w:pPr>
        <w:pStyle w:val="Normal"/>
        <w:rPr>
          <w:rFonts w:ascii="Arial" w:hAnsi="Arial" w:cs="Arial"/>
          <w:sz w:val="20"/>
          <w:szCs w:val="20"/>
        </w:rPr>
      </w:pPr>
      <w:r>
        <w:rPr>
          <w:rFonts w:cs="Arial" w:ascii="Arial" w:hAnsi="Arial"/>
          <w:sz w:val="20"/>
          <w:szCs w:val="20"/>
        </w:rPr>
        <w:tab/>
        <w:tab/>
      </w:r>
    </w:p>
    <w:p>
      <w:pPr>
        <w:pStyle w:val="Normal"/>
        <w:rPr>
          <w:rFonts w:ascii="Arial" w:hAnsi="Arial" w:cs="Arial"/>
          <w:sz w:val="20"/>
          <w:szCs w:val="20"/>
        </w:rPr>
      </w:pPr>
      <w:r>
        <w:rPr>
          <w:rFonts w:cs="Arial" w:ascii="Arial" w:hAnsi="Arial"/>
          <w:sz w:val="20"/>
          <w:szCs w:val="20"/>
        </w:rPr>
        <w:tab/>
      </w:r>
    </w:p>
    <w:p>
      <w:pPr>
        <w:pStyle w:val="Normal"/>
        <w:ind w:left="2880" w:hanging="2880"/>
        <w:rPr>
          <w:rFonts w:ascii="Arial" w:hAnsi="Arial" w:cs="Arial"/>
          <w:sz w:val="20"/>
          <w:szCs w:val="20"/>
        </w:rPr>
      </w:pPr>
      <w:r>
        <w:rPr>
          <w:rFonts w:cs="Arial" w:ascii="Arial" w:hAnsi="Arial"/>
          <w:b/>
          <w:sz w:val="20"/>
          <w:szCs w:val="20"/>
        </w:rPr>
        <w:t>Position</w:t>
        <w:tab/>
      </w:r>
      <w:r>
        <w:rPr>
          <w:rFonts w:cs="Arial" w:ascii="Arial" w:hAnsi="Arial"/>
          <w:sz w:val="20"/>
          <w:szCs w:val="20"/>
        </w:rPr>
        <w:t>Night Shift -</w:t>
      </w:r>
      <w:r>
        <w:rPr>
          <w:rFonts w:cs="Arial" w:ascii="Arial" w:hAnsi="Arial"/>
          <w:b/>
          <w:sz w:val="20"/>
          <w:szCs w:val="20"/>
        </w:rPr>
        <w:t xml:space="preserve"> </w:t>
      </w:r>
      <w:r>
        <w:rPr>
          <w:rFonts w:cs="Arial" w:ascii="Arial" w:hAnsi="Arial"/>
          <w:sz w:val="20"/>
          <w:szCs w:val="20"/>
        </w:rPr>
        <w:t xml:space="preserve">Warehouse Store person  </w:t>
      </w:r>
    </w:p>
    <w:p>
      <w:pPr>
        <w:pStyle w:val="Normal"/>
        <w:tabs>
          <w:tab w:val="clear" w:pos="720"/>
          <w:tab w:val="left" w:pos="3525" w:leader="none"/>
        </w:tabs>
        <w:rPr>
          <w:rFonts w:ascii="Arial" w:hAnsi="Arial" w:cs="Arial"/>
          <w:sz w:val="20"/>
          <w:szCs w:val="20"/>
        </w:rPr>
      </w:pPr>
      <w:r>
        <w:rPr>
          <w:rFonts w:cs="Arial" w:ascii="Arial" w:hAnsi="Arial"/>
          <w:sz w:val="20"/>
          <w:szCs w:val="20"/>
        </w:rPr>
        <w:tab/>
      </w:r>
    </w:p>
    <w:p>
      <w:pPr>
        <w:pStyle w:val="Normal"/>
        <w:rPr>
          <w:rFonts w:ascii="Arial" w:hAnsi="Arial" w:cs="Arial"/>
          <w:sz w:val="20"/>
          <w:szCs w:val="20"/>
        </w:rPr>
      </w:pPr>
      <w:r>
        <w:rPr>
          <w:rFonts w:cs="Arial" w:ascii="Arial" w:hAnsi="Arial"/>
          <w:b/>
          <w:sz w:val="20"/>
          <w:szCs w:val="20"/>
        </w:rPr>
        <w:t>Reports to</w:t>
        <w:tab/>
        <w:tab/>
      </w:r>
      <w:r>
        <w:rPr>
          <w:rFonts w:cs="Arial" w:ascii="Arial" w:hAnsi="Arial"/>
          <w:sz w:val="20"/>
          <w:szCs w:val="20"/>
        </w:rPr>
        <w:tab/>
        <w:t>Night-shift Warehouse Supervisor/ Assistant Manager /General Manager</w:t>
      </w:r>
    </w:p>
    <w:p>
      <w:pPr>
        <w:pStyle w:val="Normal"/>
        <w:pBdr>
          <w:bottom w:val="single" w:sz="12" w:space="1" w:color="000000"/>
        </w:pBdr>
        <w:rPr>
          <w:rFonts w:ascii="Arial" w:hAnsi="Arial" w:cs="Arial"/>
          <w:sz w:val="20"/>
          <w:szCs w:val="20"/>
          <w:lang w:val="en-US"/>
        </w:rPr>
      </w:pPr>
      <w:r>
        <w:rPr>
          <w:rFonts w:cs="Arial" w:ascii="Arial" w:hAnsi="Arial"/>
          <w:sz w:val="20"/>
          <w:szCs w:val="20"/>
          <w:lang w:val="en-US"/>
        </w:rPr>
      </w:r>
    </w:p>
    <w:p>
      <w:pPr>
        <w:pStyle w:val="Normal"/>
        <w:rPr>
          <w:rFonts w:ascii="Arial" w:hAnsi="Arial" w:cs="Arial"/>
          <w:sz w:val="20"/>
          <w:szCs w:val="20"/>
          <w:lang w:val="en-US"/>
        </w:rPr>
      </w:pPr>
      <w:r>
        <w:rPr>
          <w:rFonts w:cs="Arial" w:ascii="Arial" w:hAnsi="Arial"/>
          <w:sz w:val="20"/>
          <w:szCs w:val="20"/>
          <w:lang w:val="en-US"/>
        </w:rPr>
      </w:r>
    </w:p>
    <w:p>
      <w:pPr>
        <w:pStyle w:val="Normal"/>
        <w:rPr>
          <w:rFonts w:ascii="Arial" w:hAnsi="Arial" w:cs="Arial"/>
          <w:sz w:val="20"/>
          <w:szCs w:val="20"/>
          <w:lang w:val="en-US"/>
        </w:rPr>
      </w:pPr>
      <w:r>
        <w:rPr>
          <w:rFonts w:cs="Arial" w:ascii="Arial" w:hAnsi="Arial"/>
          <w:sz w:val="20"/>
          <w:szCs w:val="20"/>
          <w:lang w:val="en-US"/>
        </w:rPr>
      </w:r>
    </w:p>
    <w:p>
      <w:pPr>
        <w:pStyle w:val="TextBodyIndent"/>
        <w:ind w:left="2977" w:hanging="2977"/>
        <w:rPr>
          <w:rFonts w:ascii="Arial" w:hAnsi="Arial" w:cs="Arial"/>
          <w:b/>
          <w:b/>
          <w:sz w:val="20"/>
        </w:rPr>
      </w:pPr>
      <w:r>
        <w:rPr>
          <w:rFonts w:cs="Arial" w:ascii="Arial" w:hAnsi="Arial"/>
          <w:b/>
          <w:sz w:val="20"/>
        </w:rPr>
        <w:t>Company Vision</w:t>
      </w:r>
    </w:p>
    <w:p>
      <w:pPr>
        <w:pStyle w:val="TextBodyIndent"/>
        <w:ind w:left="2977" w:hanging="2977"/>
        <w:rPr>
          <w:rFonts w:ascii="Arial" w:hAnsi="Arial" w:cs="Arial"/>
          <w:b/>
          <w:b/>
          <w:sz w:val="20"/>
        </w:rPr>
      </w:pPr>
      <w:r>
        <w:rPr>
          <w:rFonts w:cs="Arial" w:ascii="Arial" w:hAnsi="Arial"/>
          <w:b/>
          <w:sz w:val="20"/>
        </w:rPr>
      </w:r>
    </w:p>
    <w:p>
      <w:pPr>
        <w:pStyle w:val="TextBodyIndent"/>
        <w:ind w:left="0" w:hanging="0"/>
        <w:jc w:val="center"/>
        <w:rPr>
          <w:rFonts w:ascii="Arial" w:hAnsi="Arial" w:cs="Arial"/>
          <w:bCs/>
          <w:sz w:val="20"/>
        </w:rPr>
      </w:pPr>
      <w:r>
        <w:rPr>
          <w:rFonts w:cs="Arial" w:ascii="Arial" w:hAnsi="Arial"/>
          <w:bCs/>
          <w:sz w:val="20"/>
        </w:rPr>
        <w:t>“</w:t>
      </w:r>
      <w:r>
        <w:rPr>
          <w:rFonts w:cs="Arial" w:ascii="Arial" w:hAnsi="Arial"/>
          <w:bCs/>
          <w:sz w:val="20"/>
        </w:rPr>
        <w:t>We will be the very best foodservice distributor by being innovative and responsive to the interest and continued success of our customers, which in turn will provide for the success of our co-workers, suppliers and community”</w:t>
      </w:r>
    </w:p>
    <w:p>
      <w:pPr>
        <w:pStyle w:val="Normal"/>
        <w:rPr>
          <w:rFonts w:ascii="Arial" w:hAnsi="Arial" w:cs="Arial"/>
          <w:sz w:val="20"/>
          <w:szCs w:val="20"/>
          <w:lang w:val="en-US"/>
        </w:rPr>
      </w:pPr>
      <w:r>
        <w:rPr>
          <w:rFonts w:cs="Arial" w:ascii="Arial" w:hAnsi="Arial"/>
          <w:sz w:val="20"/>
          <w:szCs w:val="20"/>
          <w:lang w:val="en-US"/>
        </w:rPr>
      </w:r>
    </w:p>
    <w:p>
      <w:pPr>
        <w:pStyle w:val="Normal"/>
        <w:rPr>
          <w:rFonts w:ascii="Arial" w:hAnsi="Arial" w:cs="Arial"/>
          <w:sz w:val="20"/>
          <w:szCs w:val="20"/>
          <w:lang w:val="en-US"/>
        </w:rPr>
      </w:pPr>
      <w:r>
        <w:rPr>
          <w:rFonts w:cs="Arial" w:ascii="Arial" w:hAnsi="Arial"/>
          <w:sz w:val="20"/>
          <w:szCs w:val="20"/>
          <w:lang w:val="en-US"/>
        </w:rPr>
      </w:r>
    </w:p>
    <w:p>
      <w:pPr>
        <w:pStyle w:val="TextBodyIndent"/>
        <w:ind w:left="2977" w:hanging="2977"/>
        <w:rPr>
          <w:rFonts w:ascii="Arial" w:hAnsi="Arial" w:cs="Arial"/>
          <w:b/>
          <w:b/>
          <w:sz w:val="20"/>
        </w:rPr>
      </w:pPr>
      <w:r>
        <w:rPr>
          <w:rFonts w:cs="Arial" w:ascii="Arial" w:hAnsi="Arial"/>
          <w:b/>
          <w:sz w:val="20"/>
        </w:rPr>
        <w:t xml:space="preserve">Key Responsibilities </w:t>
      </w:r>
    </w:p>
    <w:p>
      <w:pPr>
        <w:pStyle w:val="TextBodyIndent"/>
        <w:ind w:left="2977" w:hanging="2977"/>
        <w:jc w:val="both"/>
        <w:rPr>
          <w:rFonts w:ascii="Arial" w:hAnsi="Arial" w:cs="Arial"/>
          <w:b/>
          <w:b/>
          <w:sz w:val="20"/>
        </w:rPr>
      </w:pPr>
      <w:r>
        <w:rPr>
          <w:rFonts w:cs="Arial" w:ascii="Arial" w:hAnsi="Arial"/>
          <w:b/>
          <w:sz w:val="20"/>
        </w:rPr>
      </w:r>
    </w:p>
    <w:p>
      <w:pPr>
        <w:pStyle w:val="Msolistparagraph"/>
        <w:ind w:left="0" w:hanging="0"/>
        <w:rPr>
          <w:rFonts w:ascii="Arial" w:hAnsi="Arial" w:cs="Arial"/>
          <w:sz w:val="20"/>
          <w:szCs w:val="20"/>
          <w:lang w:val="en-NZ"/>
        </w:rPr>
      </w:pPr>
      <w:r>
        <w:rPr>
          <w:rFonts w:cs="Arial" w:ascii="Arial" w:hAnsi="Arial"/>
          <w:sz w:val="20"/>
          <w:szCs w:val="20"/>
          <w:lang w:val="en-NZ"/>
        </w:rPr>
        <w:t xml:space="preserve">The key responsibility of the role is to pick, pack and load stock accurately and on time for daily deliveries. </w:t>
      </w:r>
    </w:p>
    <w:p>
      <w:pPr>
        <w:pStyle w:val="TextBodyIndent"/>
        <w:ind w:left="2977" w:hanging="2977"/>
        <w:rPr>
          <w:rFonts w:ascii="Arial" w:hAnsi="Arial" w:cs="Arial"/>
          <w:b/>
          <w:b/>
          <w:i/>
          <w:i/>
          <w:iCs/>
          <w:sz w:val="20"/>
        </w:rPr>
      </w:pPr>
      <w:r>
        <w:rPr>
          <w:rFonts w:cs="Arial" w:ascii="Arial" w:hAnsi="Arial"/>
          <w:b/>
          <w:i/>
          <w:iCs/>
          <w:sz w:val="20"/>
        </w:rPr>
      </w:r>
    </w:p>
    <w:p>
      <w:pPr>
        <w:pStyle w:val="TextBodyIndent"/>
        <w:ind w:left="2977" w:hanging="2977"/>
        <w:rPr>
          <w:rFonts w:ascii="Arial" w:hAnsi="Arial" w:cs="Arial"/>
          <w:b/>
          <w:b/>
          <w:sz w:val="20"/>
        </w:rPr>
      </w:pPr>
      <w:r>
        <w:rPr>
          <w:rFonts w:cs="Arial" w:ascii="Arial" w:hAnsi="Arial"/>
          <w:b/>
          <w:sz w:val="20"/>
        </w:rPr>
        <w:t xml:space="preserve">Primary Objectives  </w:t>
      </w:r>
    </w:p>
    <w:p>
      <w:pPr>
        <w:pStyle w:val="TextBodyIndent"/>
        <w:ind w:left="2977" w:hanging="2977"/>
        <w:rPr>
          <w:rFonts w:ascii="Arial" w:hAnsi="Arial" w:cs="Arial"/>
          <w:b/>
          <w:b/>
          <w:sz w:val="20"/>
        </w:rPr>
      </w:pPr>
      <w:r>
        <w:rPr>
          <w:rFonts w:cs="Arial" w:ascii="Arial" w:hAnsi="Arial"/>
          <w:b/>
          <w:sz w:val="20"/>
        </w:rPr>
      </w:r>
    </w:p>
    <w:p>
      <w:pPr>
        <w:pStyle w:val="TextBodyIndent"/>
        <w:ind w:left="2977" w:hanging="2977"/>
        <w:rPr>
          <w:rFonts w:ascii="Arial" w:hAnsi="Arial" w:cs="Arial"/>
          <w:b/>
          <w:b/>
          <w:sz w:val="20"/>
        </w:rPr>
      </w:pPr>
      <w:r>
        <w:rPr>
          <w:rFonts w:cs="Arial" w:ascii="Arial" w:hAnsi="Arial"/>
          <w:b/>
          <w:sz w:val="20"/>
        </w:rPr>
        <w:t xml:space="preserve">Picking </w:t>
      </w:r>
    </w:p>
    <w:p>
      <w:pPr>
        <w:pStyle w:val="Normal"/>
        <w:rPr>
          <w:rFonts w:ascii="Arial" w:hAnsi="Arial" w:cs="Arial"/>
          <w:sz w:val="20"/>
          <w:szCs w:val="20"/>
          <w:lang w:val="en-US"/>
        </w:rPr>
      </w:pPr>
      <w:r>
        <w:rPr>
          <w:rFonts w:cs="Arial" w:ascii="Arial" w:hAnsi="Arial"/>
          <w:sz w:val="20"/>
          <w:szCs w:val="20"/>
          <w:lang w:val="en-US"/>
        </w:rPr>
      </w:r>
    </w:p>
    <w:p>
      <w:pPr>
        <w:pStyle w:val="ListParagraph"/>
        <w:numPr>
          <w:ilvl w:val="0"/>
          <w:numId w:val="2"/>
        </w:numPr>
        <w:spacing w:lineRule="auto" w:line="360"/>
        <w:rPr>
          <w:rFonts w:ascii="Arial" w:hAnsi="Arial" w:cs="Arial"/>
          <w:sz w:val="20"/>
          <w:szCs w:val="20"/>
          <w:lang w:val="en-US"/>
        </w:rPr>
      </w:pPr>
      <w:r>
        <w:rPr>
          <w:rFonts w:cs="Arial" w:ascii="Arial" w:hAnsi="Arial"/>
          <w:sz w:val="20"/>
          <w:szCs w:val="20"/>
          <w:lang w:val="en-US"/>
        </w:rPr>
        <w:t xml:space="preserve">Pick stock from pick sheets to fulfil customer orders. </w:t>
      </w:r>
    </w:p>
    <w:p>
      <w:pPr>
        <w:pStyle w:val="ListParagraph"/>
        <w:numPr>
          <w:ilvl w:val="0"/>
          <w:numId w:val="2"/>
        </w:numPr>
        <w:spacing w:lineRule="auto" w:line="360"/>
        <w:rPr>
          <w:rFonts w:ascii="Arial" w:hAnsi="Arial" w:cs="Arial"/>
          <w:sz w:val="20"/>
          <w:szCs w:val="20"/>
          <w:lang w:val="en-US"/>
        </w:rPr>
      </w:pPr>
      <w:r>
        <w:rPr>
          <w:rFonts w:cs="Arial" w:ascii="Arial" w:hAnsi="Arial"/>
          <w:sz w:val="20"/>
          <w:szCs w:val="20"/>
          <w:lang w:val="en-US"/>
        </w:rPr>
        <w:t xml:space="preserve">Ensure random weights and stock that is not found, are noted on the pick sheet. </w:t>
      </w:r>
    </w:p>
    <w:p>
      <w:pPr>
        <w:pStyle w:val="ListParagraph"/>
        <w:numPr>
          <w:ilvl w:val="0"/>
          <w:numId w:val="2"/>
        </w:numPr>
        <w:spacing w:lineRule="auto" w:line="360"/>
        <w:rPr>
          <w:rFonts w:ascii="Arial" w:hAnsi="Arial" w:cs="Arial"/>
          <w:sz w:val="20"/>
          <w:szCs w:val="20"/>
          <w:lang w:val="en-US"/>
        </w:rPr>
      </w:pPr>
      <w:r>
        <w:rPr>
          <w:rFonts w:cs="Arial" w:ascii="Arial" w:hAnsi="Arial"/>
          <w:sz w:val="20"/>
          <w:szCs w:val="20"/>
          <w:lang w:val="en-US"/>
        </w:rPr>
        <w:t xml:space="preserve">Follow all instruction on invoices or pick sheets. Ensure that you notify your supervisor of any confusion or misleading product descriptions. </w:t>
      </w:r>
    </w:p>
    <w:p>
      <w:pPr>
        <w:pStyle w:val="ListParagraph"/>
        <w:numPr>
          <w:ilvl w:val="0"/>
          <w:numId w:val="2"/>
        </w:numPr>
        <w:spacing w:lineRule="auto" w:line="360"/>
        <w:rPr>
          <w:rFonts w:ascii="Arial" w:hAnsi="Arial" w:cs="Arial"/>
          <w:sz w:val="20"/>
          <w:szCs w:val="20"/>
          <w:lang w:val="en-US"/>
        </w:rPr>
      </w:pPr>
      <w:r>
        <w:rPr>
          <w:rFonts w:cs="Arial" w:ascii="Arial" w:hAnsi="Arial"/>
          <w:sz w:val="20"/>
          <w:szCs w:val="20"/>
          <w:lang w:val="en-US"/>
        </w:rPr>
        <w:t xml:space="preserve">Ensure that changes to stock locations are advised to the stock controller and or your supervisor. </w:t>
      </w:r>
    </w:p>
    <w:p>
      <w:pPr>
        <w:pStyle w:val="ListParagraph"/>
        <w:numPr>
          <w:ilvl w:val="0"/>
          <w:numId w:val="2"/>
        </w:numPr>
        <w:spacing w:lineRule="auto" w:line="360"/>
        <w:rPr>
          <w:rFonts w:ascii="Arial" w:hAnsi="Arial" w:cs="Arial"/>
          <w:sz w:val="20"/>
          <w:szCs w:val="20"/>
          <w:lang w:val="en-US"/>
        </w:rPr>
      </w:pPr>
      <w:r>
        <w:rPr>
          <w:rFonts w:cs="Arial" w:ascii="Arial" w:hAnsi="Arial"/>
          <w:sz w:val="20"/>
          <w:szCs w:val="20"/>
          <w:lang w:val="en-US"/>
        </w:rPr>
        <w:t xml:space="preserve">Ensure that stock has been rotated on a first in- first out basis (FIFO) by ensuring that the oldest stock is picked first. </w:t>
      </w:r>
    </w:p>
    <w:p>
      <w:pPr>
        <w:pStyle w:val="ListParagraph"/>
        <w:numPr>
          <w:ilvl w:val="0"/>
          <w:numId w:val="2"/>
        </w:numPr>
        <w:spacing w:lineRule="auto" w:line="360"/>
        <w:rPr>
          <w:rFonts w:ascii="Arial" w:hAnsi="Arial" w:cs="Arial"/>
          <w:sz w:val="20"/>
          <w:szCs w:val="20"/>
          <w:lang w:val="en-US"/>
        </w:rPr>
      </w:pPr>
      <w:r>
        <w:rPr>
          <w:rFonts w:cs="Arial" w:ascii="Arial" w:hAnsi="Arial"/>
          <w:sz w:val="20"/>
          <w:szCs w:val="20"/>
          <w:lang w:val="en-US"/>
        </w:rPr>
        <w:t xml:space="preserve">When required, assist with investigations to locate missing stock. </w:t>
      </w:r>
    </w:p>
    <w:p>
      <w:pPr>
        <w:pStyle w:val="ListParagraph"/>
        <w:numPr>
          <w:ilvl w:val="0"/>
          <w:numId w:val="2"/>
        </w:numPr>
        <w:spacing w:lineRule="auto" w:line="360"/>
        <w:rPr>
          <w:rFonts w:ascii="Arial" w:hAnsi="Arial" w:cs="Arial"/>
          <w:sz w:val="20"/>
          <w:szCs w:val="20"/>
          <w:lang w:val="en-US"/>
        </w:rPr>
      </w:pPr>
      <w:r>
        <w:rPr>
          <w:rFonts w:cs="Arial" w:ascii="Arial" w:hAnsi="Arial"/>
          <w:sz w:val="20"/>
          <w:szCs w:val="20"/>
          <w:lang w:val="en-US"/>
        </w:rPr>
        <w:t>Ensure goods are placed in the correct loading location.</w:t>
      </w:r>
    </w:p>
    <w:p>
      <w:pPr>
        <w:pStyle w:val="Normal"/>
        <w:rPr>
          <w:rFonts w:ascii="Arial" w:hAnsi="Arial" w:cs="Arial"/>
          <w:sz w:val="20"/>
          <w:szCs w:val="20"/>
          <w:lang w:val="en-US"/>
        </w:rPr>
      </w:pPr>
      <w:r>
        <w:rPr>
          <w:rFonts w:cs="Arial" w:ascii="Arial" w:hAnsi="Arial"/>
          <w:sz w:val="20"/>
          <w:szCs w:val="20"/>
          <w:lang w:val="en-US"/>
        </w:rPr>
      </w:r>
    </w:p>
    <w:p>
      <w:pPr>
        <w:pStyle w:val="TextBodyIndent"/>
        <w:ind w:left="0" w:hanging="0"/>
        <w:rPr>
          <w:rFonts w:ascii="Arial" w:hAnsi="Arial" w:cs="Arial"/>
          <w:b/>
          <w:b/>
          <w:sz w:val="20"/>
        </w:rPr>
      </w:pPr>
      <w:r>
        <w:rPr>
          <w:rFonts w:cs="Arial" w:ascii="Arial" w:hAnsi="Arial"/>
          <w:b/>
          <w:sz w:val="20"/>
        </w:rPr>
        <w:t xml:space="preserve">Packing </w:t>
      </w:r>
    </w:p>
    <w:p>
      <w:pPr>
        <w:pStyle w:val="TextBodyIndent"/>
        <w:ind w:left="0" w:hanging="0"/>
        <w:rPr>
          <w:rFonts w:ascii="Arial" w:hAnsi="Arial" w:cs="Arial"/>
          <w:b/>
          <w:b/>
          <w:sz w:val="20"/>
        </w:rPr>
      </w:pPr>
      <w:r>
        <w:rPr>
          <w:rFonts w:cs="Arial" w:ascii="Arial" w:hAnsi="Arial"/>
          <w:b/>
          <w:sz w:val="20"/>
        </w:rPr>
      </w:r>
    </w:p>
    <w:p>
      <w:pPr>
        <w:pStyle w:val="TextBodyIndent"/>
        <w:numPr>
          <w:ilvl w:val="0"/>
          <w:numId w:val="3"/>
        </w:numPr>
        <w:tabs>
          <w:tab w:val="clear" w:pos="720"/>
          <w:tab w:val="left" w:pos="709" w:leader="none"/>
          <w:tab w:val="left" w:pos="851" w:leader="none"/>
        </w:tabs>
        <w:spacing w:lineRule="auto" w:line="360"/>
        <w:rPr>
          <w:rFonts w:ascii="Arial" w:hAnsi="Arial" w:cs="Arial"/>
          <w:sz w:val="20"/>
        </w:rPr>
      </w:pPr>
      <w:r>
        <w:rPr>
          <w:rFonts w:cs="Arial" w:ascii="Arial" w:hAnsi="Arial"/>
          <w:sz w:val="20"/>
        </w:rPr>
        <w:t>Ensure that all stock is packed in categories, These include but are not limited to;</w:t>
      </w:r>
    </w:p>
    <w:p>
      <w:pPr>
        <w:pStyle w:val="TextBodyIndent"/>
        <w:numPr>
          <w:ilvl w:val="0"/>
          <w:numId w:val="3"/>
        </w:numPr>
        <w:spacing w:lineRule="auto" w:line="360"/>
        <w:rPr>
          <w:rFonts w:ascii="Arial" w:hAnsi="Arial" w:cs="Arial"/>
          <w:sz w:val="20"/>
        </w:rPr>
      </w:pPr>
      <w:r>
        <w:rPr>
          <w:rFonts w:cs="Arial" w:ascii="Arial" w:hAnsi="Arial"/>
          <w:sz w:val="20"/>
        </w:rPr>
        <w:t>Customer details are read and followed while packing orders</w:t>
      </w:r>
    </w:p>
    <w:p>
      <w:pPr>
        <w:pStyle w:val="TextBodyIndent"/>
        <w:numPr>
          <w:ilvl w:val="0"/>
          <w:numId w:val="3"/>
        </w:numPr>
        <w:tabs>
          <w:tab w:val="clear" w:pos="720"/>
          <w:tab w:val="left" w:pos="709" w:leader="none"/>
        </w:tabs>
        <w:spacing w:lineRule="auto" w:line="360"/>
        <w:rPr>
          <w:rFonts w:ascii="Arial" w:hAnsi="Arial" w:cs="Arial"/>
          <w:sz w:val="20"/>
        </w:rPr>
      </w:pPr>
      <w:r>
        <w:rPr>
          <w:rFonts w:cs="Arial" w:ascii="Arial" w:hAnsi="Arial"/>
          <w:sz w:val="20"/>
        </w:rPr>
        <w:t xml:space="preserve">Chemicals are not packed with food. </w:t>
      </w:r>
    </w:p>
    <w:p>
      <w:pPr>
        <w:pStyle w:val="TextBodyIndent"/>
        <w:numPr>
          <w:ilvl w:val="0"/>
          <w:numId w:val="3"/>
        </w:numPr>
        <w:tabs>
          <w:tab w:val="clear" w:pos="720"/>
          <w:tab w:val="left" w:pos="709" w:leader="none"/>
        </w:tabs>
        <w:spacing w:lineRule="auto" w:line="360"/>
        <w:rPr>
          <w:rFonts w:ascii="Arial" w:hAnsi="Arial" w:cs="Arial"/>
          <w:sz w:val="20"/>
        </w:rPr>
      </w:pPr>
      <w:r>
        <w:rPr>
          <w:rFonts w:cs="Arial" w:ascii="Arial" w:hAnsi="Arial"/>
          <w:sz w:val="20"/>
        </w:rPr>
        <w:t xml:space="preserve">Produce to be displayed in a neat and tidy fashion. </w:t>
      </w:r>
    </w:p>
    <w:p>
      <w:pPr>
        <w:pStyle w:val="TextBodyIndent"/>
        <w:numPr>
          <w:ilvl w:val="0"/>
          <w:numId w:val="3"/>
        </w:numPr>
        <w:tabs>
          <w:tab w:val="clear" w:pos="720"/>
          <w:tab w:val="left" w:pos="709" w:leader="none"/>
        </w:tabs>
        <w:spacing w:lineRule="auto" w:line="360"/>
        <w:rPr>
          <w:rFonts w:ascii="Arial" w:hAnsi="Arial" w:cs="Arial"/>
          <w:sz w:val="20"/>
        </w:rPr>
      </w:pPr>
      <w:r>
        <w:rPr>
          <w:rFonts w:cs="Arial" w:ascii="Arial" w:hAnsi="Arial"/>
          <w:sz w:val="20"/>
        </w:rPr>
        <w:t xml:space="preserve">Ensure that cartons are not over packed. </w:t>
      </w:r>
    </w:p>
    <w:p>
      <w:pPr>
        <w:pStyle w:val="TextBodyIndent"/>
        <w:numPr>
          <w:ilvl w:val="0"/>
          <w:numId w:val="3"/>
        </w:numPr>
        <w:tabs>
          <w:tab w:val="clear" w:pos="720"/>
          <w:tab w:val="left" w:pos="709" w:leader="none"/>
        </w:tabs>
        <w:spacing w:lineRule="auto" w:line="360"/>
        <w:rPr>
          <w:rFonts w:ascii="Arial" w:hAnsi="Arial" w:cs="Arial"/>
          <w:sz w:val="20"/>
        </w:rPr>
      </w:pPr>
      <w:r>
        <w:rPr>
          <w:rFonts w:cs="Arial" w:ascii="Arial" w:hAnsi="Arial"/>
          <w:sz w:val="20"/>
        </w:rPr>
        <w:t xml:space="preserve">Fragile goods are not placed at the bottom of cartons and or are hand loaded. </w:t>
      </w:r>
    </w:p>
    <w:p>
      <w:pPr>
        <w:pStyle w:val="TextBodyIndent"/>
        <w:numPr>
          <w:ilvl w:val="0"/>
          <w:numId w:val="3"/>
        </w:numPr>
        <w:tabs>
          <w:tab w:val="clear" w:pos="720"/>
          <w:tab w:val="left" w:pos="709" w:leader="none"/>
        </w:tabs>
        <w:spacing w:lineRule="auto" w:line="360"/>
        <w:rPr>
          <w:rFonts w:ascii="Arial" w:hAnsi="Arial" w:cs="Arial"/>
          <w:sz w:val="20"/>
        </w:rPr>
      </w:pPr>
      <w:r>
        <w:rPr>
          <w:rFonts w:cs="Arial" w:ascii="Arial" w:hAnsi="Arial"/>
          <w:sz w:val="20"/>
        </w:rPr>
        <w:t>Ensure that the crates and carton count number are labelled on each unit.</w:t>
      </w:r>
    </w:p>
    <w:p>
      <w:pPr>
        <w:pStyle w:val="TextBodyIndent"/>
        <w:numPr>
          <w:ilvl w:val="0"/>
          <w:numId w:val="3"/>
        </w:numPr>
        <w:tabs>
          <w:tab w:val="clear" w:pos="720"/>
          <w:tab w:val="left" w:pos="709" w:leader="none"/>
        </w:tabs>
        <w:spacing w:lineRule="auto" w:line="360"/>
        <w:rPr>
          <w:rFonts w:ascii="Arial" w:hAnsi="Arial" w:cs="Arial"/>
          <w:sz w:val="20"/>
        </w:rPr>
      </w:pPr>
      <w:r>
        <w:rPr>
          <w:rFonts w:cs="Arial" w:ascii="Arial" w:hAnsi="Arial"/>
          <w:sz w:val="20"/>
        </w:rPr>
        <w:t>Ensure that the produce is packed with care as to not damage the produce, heavy items at the botton of the crate and light herbs and lettuce are on top with care to not over pack the cartes.</w:t>
      </w:r>
    </w:p>
    <w:p>
      <w:pPr>
        <w:pStyle w:val="TextBodyIndent"/>
        <w:ind w:left="0" w:hanging="0"/>
        <w:rPr>
          <w:rFonts w:ascii="Arial" w:hAnsi="Arial" w:cs="Arial"/>
          <w:b/>
          <w:b/>
          <w:sz w:val="20"/>
        </w:rPr>
      </w:pPr>
      <w:r>
        <w:rPr>
          <w:rFonts w:cs="Arial" w:ascii="Arial" w:hAnsi="Arial"/>
          <w:b/>
          <w:sz w:val="20"/>
        </w:rPr>
      </w:r>
      <w:bookmarkStart w:id="0" w:name="_GoBack"/>
      <w:bookmarkStart w:id="1" w:name="_GoBack"/>
      <w:bookmarkEnd w:id="1"/>
    </w:p>
    <w:p>
      <w:pPr>
        <w:pStyle w:val="TextBodyIndent"/>
        <w:ind w:left="0" w:hanging="0"/>
        <w:rPr>
          <w:rFonts w:ascii="Arial" w:hAnsi="Arial" w:cs="Arial"/>
          <w:b/>
          <w:b/>
          <w:sz w:val="20"/>
        </w:rPr>
      </w:pPr>
      <w:r>
        <w:rPr>
          <w:rFonts w:cs="Arial" w:ascii="Arial" w:hAnsi="Arial"/>
          <w:b/>
          <w:sz w:val="20"/>
        </w:rPr>
      </w:r>
    </w:p>
    <w:p>
      <w:pPr>
        <w:pStyle w:val="TextBodyIndent"/>
        <w:ind w:left="0" w:hanging="0"/>
        <w:rPr>
          <w:rFonts w:ascii="Arial" w:hAnsi="Arial" w:cs="Arial"/>
          <w:sz w:val="20"/>
        </w:rPr>
      </w:pPr>
      <w:r>
        <w:rPr>
          <w:rFonts w:cs="Arial" w:ascii="Arial" w:hAnsi="Arial"/>
          <w:b/>
          <w:sz w:val="20"/>
        </w:rPr>
        <w:t xml:space="preserve">Loading  </w:t>
      </w:r>
    </w:p>
    <w:p>
      <w:pPr>
        <w:pStyle w:val="TextBodyIndent"/>
        <w:numPr>
          <w:ilvl w:val="0"/>
          <w:numId w:val="4"/>
        </w:numPr>
        <w:tabs>
          <w:tab w:val="clear" w:pos="720"/>
          <w:tab w:val="left" w:pos="709" w:leader="none"/>
        </w:tabs>
        <w:spacing w:lineRule="auto" w:line="360"/>
        <w:rPr>
          <w:rFonts w:ascii="Arial" w:hAnsi="Arial" w:cs="Arial"/>
          <w:sz w:val="20"/>
        </w:rPr>
      </w:pPr>
      <w:r>
        <w:rPr>
          <w:rFonts w:cs="Arial" w:ascii="Arial" w:hAnsi="Arial"/>
          <w:sz w:val="20"/>
        </w:rPr>
        <w:t xml:space="preserve">Ensure that all goods are loaded onto the correct trucks. </w:t>
      </w:r>
    </w:p>
    <w:p>
      <w:pPr>
        <w:pStyle w:val="TextBodyIndent"/>
        <w:numPr>
          <w:ilvl w:val="0"/>
          <w:numId w:val="4"/>
        </w:numPr>
        <w:tabs>
          <w:tab w:val="clear" w:pos="720"/>
          <w:tab w:val="left" w:pos="709" w:leader="none"/>
        </w:tabs>
        <w:spacing w:lineRule="auto" w:line="360"/>
        <w:rPr>
          <w:rFonts w:ascii="Arial" w:hAnsi="Arial" w:cs="Arial"/>
          <w:sz w:val="20"/>
        </w:rPr>
      </w:pPr>
      <w:r>
        <w:rPr>
          <w:rFonts w:cs="Arial" w:ascii="Arial" w:hAnsi="Arial"/>
          <w:sz w:val="20"/>
        </w:rPr>
        <w:t xml:space="preserve">Ensure that all stock is handled with care. </w:t>
      </w:r>
    </w:p>
    <w:p>
      <w:pPr>
        <w:pStyle w:val="TextBodyIndent"/>
        <w:ind w:left="0" w:hanging="0"/>
        <w:rPr>
          <w:rFonts w:ascii="Arial" w:hAnsi="Arial" w:cs="Arial"/>
          <w:b/>
          <w:b/>
          <w:sz w:val="20"/>
        </w:rPr>
      </w:pPr>
      <w:r>
        <w:rPr>
          <w:rFonts w:cs="Arial" w:ascii="Arial" w:hAnsi="Arial"/>
          <w:b/>
          <w:sz w:val="20"/>
        </w:rPr>
      </w:r>
    </w:p>
    <w:p>
      <w:pPr>
        <w:pStyle w:val="TextBodyIndent"/>
        <w:ind w:left="0" w:hanging="0"/>
        <w:rPr>
          <w:rFonts w:ascii="Arial" w:hAnsi="Arial" w:cs="Arial"/>
          <w:b/>
          <w:b/>
          <w:sz w:val="20"/>
        </w:rPr>
      </w:pPr>
      <w:r>
        <w:rPr>
          <w:rFonts w:cs="Arial" w:ascii="Arial" w:hAnsi="Arial"/>
          <w:b/>
          <w:sz w:val="20"/>
        </w:rPr>
        <w:t xml:space="preserve">Stock Take </w:t>
      </w:r>
    </w:p>
    <w:p>
      <w:pPr>
        <w:pStyle w:val="TextBodyIndent"/>
        <w:ind w:left="0" w:hanging="0"/>
        <w:rPr>
          <w:rFonts w:ascii="Arial" w:hAnsi="Arial" w:cs="Arial"/>
          <w:b/>
          <w:b/>
          <w:sz w:val="20"/>
        </w:rPr>
      </w:pPr>
      <w:r>
        <w:rPr>
          <w:rFonts w:cs="Arial" w:ascii="Arial" w:hAnsi="Arial"/>
          <w:b/>
          <w:sz w:val="20"/>
        </w:rPr>
      </w:r>
    </w:p>
    <w:p>
      <w:pPr>
        <w:pStyle w:val="TextBodyIndent"/>
        <w:numPr>
          <w:ilvl w:val="0"/>
          <w:numId w:val="5"/>
        </w:numPr>
        <w:spacing w:lineRule="auto" w:line="360"/>
        <w:rPr>
          <w:rFonts w:ascii="Arial" w:hAnsi="Arial" w:cs="Arial"/>
          <w:sz w:val="20"/>
        </w:rPr>
      </w:pPr>
      <w:r>
        <w:rPr>
          <w:rFonts w:cs="Arial" w:ascii="Arial" w:hAnsi="Arial"/>
          <w:sz w:val="20"/>
        </w:rPr>
        <w:t xml:space="preserve">Assist with company stock takes. </w:t>
      </w:r>
    </w:p>
    <w:p>
      <w:pPr>
        <w:pStyle w:val="TextBodyIndent"/>
        <w:numPr>
          <w:ilvl w:val="0"/>
          <w:numId w:val="5"/>
        </w:numPr>
        <w:spacing w:lineRule="auto" w:line="360"/>
        <w:rPr>
          <w:rFonts w:ascii="Arial" w:hAnsi="Arial" w:cs="Arial"/>
          <w:sz w:val="20"/>
        </w:rPr>
      </w:pPr>
      <w:r>
        <w:rPr>
          <w:rFonts w:cs="Arial" w:ascii="Arial" w:hAnsi="Arial"/>
          <w:sz w:val="20"/>
        </w:rPr>
        <w:t xml:space="preserve">Assist with any stock recounts as directed by your supervisor, manager and or stock control. </w:t>
      </w:r>
    </w:p>
    <w:p>
      <w:pPr>
        <w:pStyle w:val="TextBodyIndent"/>
        <w:tabs>
          <w:tab w:val="clear" w:pos="720"/>
          <w:tab w:val="left" w:pos="709" w:leader="none"/>
        </w:tabs>
        <w:spacing w:lineRule="auto" w:line="360"/>
        <w:ind w:left="0" w:hanging="0"/>
        <w:rPr>
          <w:rFonts w:ascii="Arial" w:hAnsi="Arial" w:cs="Arial"/>
          <w:sz w:val="20"/>
        </w:rPr>
      </w:pPr>
      <w:r>
        <w:rPr>
          <w:rFonts w:cs="Arial" w:ascii="Arial" w:hAnsi="Arial"/>
          <w:sz w:val="20"/>
        </w:rPr>
      </w:r>
    </w:p>
    <w:p>
      <w:pPr>
        <w:pStyle w:val="TextBodyIndent"/>
        <w:rPr>
          <w:rFonts w:ascii="Arial" w:hAnsi="Arial" w:cs="Arial"/>
          <w:b/>
          <w:b/>
          <w:sz w:val="20"/>
        </w:rPr>
      </w:pPr>
      <w:r>
        <w:rPr>
          <w:rFonts w:cs="Arial" w:ascii="Arial" w:hAnsi="Arial"/>
          <w:b/>
          <w:sz w:val="20"/>
        </w:rPr>
        <w:t>Health and Safety</w:t>
      </w:r>
    </w:p>
    <w:p>
      <w:pPr>
        <w:pStyle w:val="TextBodyIndent"/>
        <w:ind w:left="0" w:hanging="0"/>
        <w:rPr>
          <w:rFonts w:ascii="Arial" w:hAnsi="Arial" w:cs="Arial"/>
          <w:b/>
          <w:b/>
          <w:sz w:val="20"/>
        </w:rPr>
      </w:pPr>
      <w:r>
        <w:rPr>
          <w:rFonts w:cs="Arial" w:ascii="Arial" w:hAnsi="Arial"/>
          <w:b/>
          <w:sz w:val="20"/>
        </w:rPr>
      </w:r>
    </w:p>
    <w:p>
      <w:pPr>
        <w:pStyle w:val="TextBodyIndent"/>
        <w:numPr>
          <w:ilvl w:val="0"/>
          <w:numId w:val="1"/>
        </w:numPr>
        <w:spacing w:lineRule="auto" w:line="360"/>
        <w:rPr>
          <w:rFonts w:ascii="Arial" w:hAnsi="Arial" w:cs="Arial"/>
          <w:sz w:val="20"/>
        </w:rPr>
      </w:pPr>
      <w:r>
        <w:rPr>
          <w:rFonts w:cs="Arial" w:ascii="Arial" w:hAnsi="Arial"/>
          <w:sz w:val="20"/>
        </w:rPr>
        <w:t xml:space="preserve">Under the Health and Safety in Employment Act, </w:t>
      </w:r>
      <w:r>
        <w:rPr>
          <w:rFonts w:cs="Arial" w:ascii="Arial" w:hAnsi="Arial"/>
          <w:sz w:val="20"/>
        </w:rPr>
        <w:t>2015</w:t>
      </w:r>
      <w:r>
        <w:rPr>
          <w:rFonts w:cs="Arial" w:ascii="Arial" w:hAnsi="Arial"/>
          <w:sz w:val="20"/>
        </w:rPr>
        <w:t xml:space="preserve">, you are obliged to take all practical steps to ensure your won safety at work and the safety of all other persons in the workplace. </w:t>
      </w:r>
    </w:p>
    <w:p>
      <w:pPr>
        <w:pStyle w:val="TextBodyIndent"/>
        <w:numPr>
          <w:ilvl w:val="0"/>
          <w:numId w:val="1"/>
        </w:numPr>
        <w:spacing w:lineRule="auto" w:line="360"/>
        <w:rPr>
          <w:rFonts w:ascii="Arial" w:hAnsi="Arial" w:cs="Arial"/>
          <w:sz w:val="20"/>
        </w:rPr>
      </w:pPr>
      <w:r>
        <w:rPr>
          <w:rFonts w:cs="Arial" w:ascii="Arial" w:hAnsi="Arial"/>
          <w:sz w:val="20"/>
        </w:rPr>
        <w:t xml:space="preserve">Ensure that all staff and or visitors are wearing the correct PPE. </w:t>
      </w:r>
    </w:p>
    <w:p>
      <w:pPr>
        <w:pStyle w:val="TextBodyIndent"/>
        <w:numPr>
          <w:ilvl w:val="0"/>
          <w:numId w:val="1"/>
        </w:numPr>
        <w:spacing w:lineRule="auto" w:line="360"/>
        <w:rPr>
          <w:rFonts w:ascii="Arial" w:hAnsi="Arial" w:cs="Arial"/>
          <w:sz w:val="20"/>
        </w:rPr>
      </w:pPr>
      <w:r>
        <w:rPr>
          <w:rFonts w:cs="Arial" w:ascii="Arial" w:hAnsi="Arial"/>
          <w:sz w:val="20"/>
        </w:rPr>
        <w:t>Ensure that all staff and or visitors are aware of all potential hazards.</w:t>
      </w:r>
    </w:p>
    <w:p>
      <w:pPr>
        <w:pStyle w:val="TextBodyIndent"/>
        <w:numPr>
          <w:ilvl w:val="0"/>
          <w:numId w:val="1"/>
        </w:numPr>
        <w:spacing w:lineRule="auto" w:line="360"/>
        <w:rPr>
          <w:rFonts w:ascii="Arial" w:hAnsi="Arial" w:cs="Arial"/>
          <w:sz w:val="20"/>
        </w:rPr>
      </w:pPr>
      <w:r>
        <w:rPr>
          <w:rFonts w:cs="Arial" w:ascii="Arial" w:hAnsi="Arial"/>
          <w:sz w:val="20"/>
        </w:rPr>
        <w:t xml:space="preserve">Ensure that all potential hazards are reported and that corrective measures are implemented. </w:t>
      </w:r>
    </w:p>
    <w:p>
      <w:pPr>
        <w:pStyle w:val="TextBodyIndent"/>
        <w:numPr>
          <w:ilvl w:val="0"/>
          <w:numId w:val="1"/>
        </w:numPr>
        <w:spacing w:lineRule="auto" w:line="360"/>
        <w:rPr>
          <w:rFonts w:ascii="Arial" w:hAnsi="Arial" w:cs="Arial"/>
          <w:sz w:val="20"/>
        </w:rPr>
      </w:pPr>
      <w:r>
        <w:rPr>
          <w:rFonts w:cs="Arial" w:ascii="Arial" w:hAnsi="Arial"/>
          <w:sz w:val="20"/>
        </w:rPr>
        <w:t>Ensure that all pallets are checked for damages and wrapped.</w:t>
      </w:r>
    </w:p>
    <w:p>
      <w:pPr>
        <w:pStyle w:val="TextBody"/>
        <w:numPr>
          <w:ilvl w:val="0"/>
          <w:numId w:val="1"/>
        </w:numPr>
        <w:spacing w:lineRule="auto" w:line="360"/>
        <w:rPr>
          <w:rFonts w:ascii="Arial" w:hAnsi="Arial" w:cs="Arial"/>
          <w:b/>
          <w:b/>
          <w:sz w:val="20"/>
          <w:szCs w:val="20"/>
        </w:rPr>
      </w:pPr>
      <w:r>
        <w:rPr>
          <w:rFonts w:cs="Arial" w:ascii="Arial" w:hAnsi="Arial"/>
          <w:sz w:val="20"/>
          <w:szCs w:val="20"/>
        </w:rPr>
        <w:t xml:space="preserve">Ensure that freezer doors are kept shut to avoid any ice build up. </w:t>
      </w:r>
    </w:p>
    <w:p>
      <w:pPr>
        <w:pStyle w:val="TextBodyIndent"/>
        <w:numPr>
          <w:ilvl w:val="0"/>
          <w:numId w:val="1"/>
        </w:numPr>
        <w:spacing w:lineRule="auto" w:line="360"/>
        <w:rPr>
          <w:rFonts w:ascii="Arial" w:hAnsi="Arial" w:cs="Arial"/>
          <w:sz w:val="20"/>
        </w:rPr>
      </w:pPr>
      <w:r>
        <w:rPr>
          <w:rFonts w:cs="Arial" w:ascii="Arial" w:hAnsi="Arial"/>
          <w:sz w:val="20"/>
        </w:rPr>
        <w:t xml:space="preserve">Ensure that all damages are reported and corrective measures are actioned immediately.   </w:t>
      </w:r>
    </w:p>
    <w:p>
      <w:pPr>
        <w:pStyle w:val="TextBodyIndent"/>
        <w:numPr>
          <w:ilvl w:val="0"/>
          <w:numId w:val="1"/>
        </w:numPr>
        <w:spacing w:lineRule="auto" w:line="360"/>
        <w:rPr>
          <w:rFonts w:ascii="Arial" w:hAnsi="Arial" w:cs="Arial"/>
          <w:sz w:val="20"/>
        </w:rPr>
      </w:pPr>
      <w:r>
        <w:rPr>
          <w:rFonts w:cs="Arial" w:ascii="Arial" w:hAnsi="Arial"/>
          <w:sz w:val="20"/>
        </w:rPr>
        <w:t xml:space="preserve">Ensure that daily equipment and machinery checks are performed before use and immediately advise your Head of Department or Health &amp; Safety officer of any damages or faulty equipment. </w:t>
      </w:r>
    </w:p>
    <w:p>
      <w:pPr>
        <w:pStyle w:val="TextBodyIndent"/>
        <w:numPr>
          <w:ilvl w:val="0"/>
          <w:numId w:val="1"/>
        </w:numPr>
        <w:spacing w:lineRule="auto" w:line="360"/>
        <w:rPr>
          <w:rFonts w:ascii="Arial" w:hAnsi="Arial" w:cs="Arial"/>
          <w:sz w:val="20"/>
        </w:rPr>
      </w:pPr>
      <w:r>
        <w:rPr>
          <w:rFonts w:cs="Arial" w:ascii="Arial" w:hAnsi="Arial"/>
          <w:sz w:val="20"/>
        </w:rPr>
        <w:t xml:space="preserve">Ensure that the Health &amp; Safety Officer is advised of any new accidents, incidents or hazards immediately and report any additional health &amp; safety concerns. </w:t>
      </w:r>
    </w:p>
    <w:p>
      <w:pPr>
        <w:pStyle w:val="TextBodyIndent"/>
        <w:spacing w:lineRule="auto" w:line="360"/>
        <w:rPr>
          <w:rFonts w:ascii="Arial" w:hAnsi="Arial" w:cs="Arial"/>
          <w:sz w:val="20"/>
        </w:rPr>
      </w:pPr>
      <w:r>
        <w:rPr>
          <w:rFonts w:cs="Arial" w:ascii="Arial" w:hAnsi="Arial"/>
          <w:sz w:val="20"/>
        </w:rPr>
      </w:r>
    </w:p>
    <w:p>
      <w:pPr>
        <w:pStyle w:val="TextBodyIndent"/>
        <w:spacing w:lineRule="auto" w:line="360"/>
        <w:rPr>
          <w:rFonts w:ascii="Arial" w:hAnsi="Arial" w:cs="Arial"/>
          <w:sz w:val="20"/>
        </w:rPr>
      </w:pPr>
      <w:r>
        <w:rPr>
          <w:rFonts w:cs="Arial" w:ascii="Arial" w:hAnsi="Arial"/>
          <w:sz w:val="20"/>
        </w:rPr>
      </w:r>
    </w:p>
    <w:p>
      <w:pPr>
        <w:pStyle w:val="TextBodyIndent"/>
        <w:tabs>
          <w:tab w:val="clear" w:pos="720"/>
          <w:tab w:val="left" w:pos="709" w:leader="none"/>
        </w:tabs>
        <w:spacing w:lineRule="auto" w:line="360"/>
        <w:ind w:left="0" w:hanging="0"/>
        <w:rPr>
          <w:rFonts w:ascii="Arial" w:hAnsi="Arial" w:cs="Arial"/>
          <w:sz w:val="20"/>
        </w:rPr>
      </w:pPr>
      <w:r>
        <w:rPr>
          <w:rFonts w:cs="Arial" w:ascii="Arial" w:hAnsi="Arial"/>
          <w:sz w:val="20"/>
        </w:rPr>
      </w:r>
    </w:p>
    <w:p>
      <w:pPr>
        <w:pStyle w:val="Normal"/>
        <w:tabs>
          <w:tab w:val="clear" w:pos="720"/>
          <w:tab w:val="left" w:pos="2835" w:leader="none"/>
        </w:tabs>
        <w:ind w:left="2880" w:hanging="3447"/>
        <w:jc w:val="both"/>
        <w:rPr>
          <w:rFonts w:eastAsia="Times New Roman" w:cs="Calibri"/>
          <w:sz w:val="24"/>
          <w:szCs w:val="20"/>
          <w:lang w:val="en-NZ" w:eastAsia="en-US"/>
        </w:rPr>
      </w:pPr>
      <w:r>
        <w:rPr>
          <w:rFonts w:eastAsia="Times New Roman" w:cs="Calibri"/>
          <w:sz w:val="24"/>
          <w:szCs w:val="20"/>
          <w:lang w:val="en-NZ" w:eastAsia="en-US"/>
        </w:rPr>
        <w:t>Hours of Work: 40</w:t>
        <w:tab/>
        <w:t>The employee’s agreed hours of work are</w:t>
      </w:r>
    </w:p>
    <w:tbl>
      <w:tblPr>
        <w:tblStyle w:val="TableGrid"/>
        <w:tblpPr w:vertAnchor="text" w:horzAnchor="page" w:leftFromText="180" w:rightFromText="180" w:tblpX="5264" w:tblpY="216"/>
        <w:tblW w:w="5354"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723"/>
        <w:gridCol w:w="1384"/>
        <w:gridCol w:w="3247"/>
      </w:tblGrid>
      <w:tr>
        <w:trPr/>
        <w:tc>
          <w:tcPr>
            <w:tcW w:w="723"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 xml:space="preserve">SUN </w:t>
            </w:r>
          </w:p>
        </w:tc>
        <w:tc>
          <w:tcPr>
            <w:tcW w:w="1384"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 xml:space="preserve">9PM – 5:30AM  </w:t>
            </w:r>
          </w:p>
        </w:tc>
        <w:tc>
          <w:tcPr>
            <w:tcW w:w="3247"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r>
          </w:p>
        </w:tc>
      </w:tr>
      <w:tr>
        <w:trPr/>
        <w:tc>
          <w:tcPr>
            <w:tcW w:w="723"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MON</w:t>
            </w:r>
          </w:p>
        </w:tc>
        <w:tc>
          <w:tcPr>
            <w:tcW w:w="1384"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 xml:space="preserve">9PM – 5:30AM  </w:t>
            </w:r>
          </w:p>
        </w:tc>
        <w:tc>
          <w:tcPr>
            <w:tcW w:w="3247"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r>
          </w:p>
        </w:tc>
      </w:tr>
      <w:tr>
        <w:trPr/>
        <w:tc>
          <w:tcPr>
            <w:tcW w:w="723"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TUE</w:t>
            </w:r>
          </w:p>
        </w:tc>
        <w:tc>
          <w:tcPr>
            <w:tcW w:w="1384"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 xml:space="preserve">9PM – 5:30AM    </w:t>
            </w:r>
          </w:p>
        </w:tc>
        <w:tc>
          <w:tcPr>
            <w:tcW w:w="3247"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r>
          </w:p>
        </w:tc>
      </w:tr>
      <w:tr>
        <w:trPr>
          <w:trHeight w:val="277" w:hRule="atLeast"/>
        </w:trPr>
        <w:tc>
          <w:tcPr>
            <w:tcW w:w="723"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WED</w:t>
            </w:r>
          </w:p>
        </w:tc>
        <w:tc>
          <w:tcPr>
            <w:tcW w:w="1384"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 xml:space="preserve">9PM – 5:30AM  </w:t>
            </w:r>
          </w:p>
        </w:tc>
        <w:tc>
          <w:tcPr>
            <w:tcW w:w="3247"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r>
          </w:p>
        </w:tc>
      </w:tr>
      <w:tr>
        <w:trPr>
          <w:trHeight w:val="277" w:hRule="atLeast"/>
        </w:trPr>
        <w:tc>
          <w:tcPr>
            <w:tcW w:w="723"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THUR</w:t>
            </w:r>
          </w:p>
        </w:tc>
        <w:tc>
          <w:tcPr>
            <w:tcW w:w="1384"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t xml:space="preserve">9PM – 5:30AM  </w:t>
            </w:r>
          </w:p>
        </w:tc>
        <w:tc>
          <w:tcPr>
            <w:tcW w:w="3247" w:type="dxa"/>
            <w:tcBorders/>
          </w:tcPr>
          <w:p>
            <w:pPr>
              <w:pStyle w:val="Normal"/>
              <w:widowControl/>
              <w:tabs>
                <w:tab w:val="clear" w:pos="720"/>
                <w:tab w:val="left" w:pos="2835" w:leader="none"/>
              </w:tabs>
              <w:spacing w:lineRule="auto" w:line="276" w:before="0" w:after="0"/>
              <w:jc w:val="both"/>
              <w:rPr>
                <w:rFonts w:eastAsia="Times New Roman" w:cs="Calibri"/>
                <w:b/>
                <w:b/>
                <w:sz w:val="18"/>
                <w:szCs w:val="18"/>
                <w:lang w:val="en-NZ" w:eastAsia="en-US"/>
              </w:rPr>
            </w:pPr>
            <w:r>
              <w:rPr>
                <w:rFonts w:eastAsia="Times New Roman" w:cs="Calibri"/>
                <w:b/>
                <w:kern w:val="0"/>
                <w:sz w:val="18"/>
                <w:szCs w:val="18"/>
                <w:lang w:val="en-NZ" w:eastAsia="en-US" w:bidi="ar-SA"/>
              </w:rPr>
            </w:r>
          </w:p>
        </w:tc>
      </w:tr>
      <w:tr>
        <w:trPr>
          <w:trHeight w:val="277" w:hRule="atLeast"/>
        </w:trPr>
        <w:tc>
          <w:tcPr>
            <w:tcW w:w="723" w:type="dxa"/>
            <w:tcBorders/>
          </w:tcPr>
          <w:p>
            <w:pPr>
              <w:pStyle w:val="Normal"/>
              <w:widowControl/>
              <w:spacing w:lineRule="auto" w:line="360" w:before="0" w:after="0"/>
              <w:jc w:val="both"/>
              <w:rPr>
                <w:rFonts w:eastAsia="Times New Roman"/>
                <w:b/>
                <w:b/>
                <w:sz w:val="18"/>
                <w:szCs w:val="18"/>
                <w:lang w:val="en-NZ" w:eastAsia="en-US"/>
              </w:rPr>
            </w:pPr>
            <w:r>
              <w:rPr>
                <w:rFonts w:eastAsia="Times New Roman" w:cs="Times New Roman"/>
                <w:b/>
                <w:kern w:val="0"/>
                <w:sz w:val="18"/>
                <w:szCs w:val="18"/>
                <w:lang w:val="en-NZ" w:eastAsia="en-US" w:bidi="ar-SA"/>
              </w:rPr>
              <w:t>FRI</w:t>
            </w:r>
          </w:p>
        </w:tc>
        <w:tc>
          <w:tcPr>
            <w:tcW w:w="1384" w:type="dxa"/>
            <w:tcBorders/>
          </w:tcPr>
          <w:p>
            <w:pPr>
              <w:pStyle w:val="Normal"/>
              <w:widowControl/>
              <w:spacing w:lineRule="auto" w:line="360" w:before="0" w:after="0"/>
              <w:jc w:val="both"/>
              <w:rPr>
                <w:rFonts w:eastAsia="Times New Roman"/>
                <w:b/>
                <w:b/>
                <w:sz w:val="18"/>
                <w:szCs w:val="18"/>
                <w:lang w:val="en-NZ" w:eastAsia="en-US"/>
              </w:rPr>
            </w:pPr>
            <w:r>
              <w:rPr>
                <w:rFonts w:eastAsia="Times New Roman" w:cs="Times New Roman"/>
                <w:b/>
                <w:kern w:val="0"/>
                <w:sz w:val="18"/>
                <w:szCs w:val="18"/>
                <w:lang w:val="en-NZ" w:eastAsia="en-US" w:bidi="ar-SA"/>
              </w:rPr>
              <w:t xml:space="preserve">9PM – 5.30AM  </w:t>
            </w:r>
          </w:p>
        </w:tc>
        <w:tc>
          <w:tcPr>
            <w:tcW w:w="3247" w:type="dxa"/>
            <w:tcBorders/>
          </w:tcPr>
          <w:p>
            <w:pPr>
              <w:pStyle w:val="Normal"/>
              <w:widowControl/>
              <w:spacing w:lineRule="auto" w:line="360" w:before="0" w:after="0"/>
              <w:jc w:val="both"/>
              <w:rPr>
                <w:rFonts w:eastAsia="Times New Roman"/>
                <w:b/>
                <w:b/>
                <w:sz w:val="18"/>
                <w:szCs w:val="18"/>
                <w:lang w:val="en-NZ" w:eastAsia="en-US"/>
              </w:rPr>
            </w:pPr>
            <w:r>
              <w:rPr>
                <w:rFonts w:eastAsia="Times New Roman" w:cs="Times New Roman"/>
                <w:b/>
                <w:kern w:val="0"/>
                <w:sz w:val="18"/>
                <w:szCs w:val="18"/>
                <w:lang w:val="en-NZ" w:eastAsia="en-US" w:bidi="ar-SA"/>
              </w:rPr>
              <w:t xml:space="preserve">Including Friday night work as per roster with at least 2 weeks written notice given in advance </w:t>
            </w:r>
          </w:p>
        </w:tc>
      </w:tr>
    </w:tbl>
    <w:p>
      <w:pPr>
        <w:pStyle w:val="Normal"/>
        <w:tabs>
          <w:tab w:val="clear" w:pos="720"/>
          <w:tab w:val="left" w:pos="2835" w:leader="none"/>
        </w:tabs>
        <w:spacing w:lineRule="auto" w:line="276"/>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spacing w:lineRule="auto" w:line="276"/>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spacing w:lineRule="auto" w:line="276"/>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spacing w:lineRule="auto" w:line="276"/>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spacing w:lineRule="auto" w:line="276"/>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spacing w:lineRule="auto" w:line="276"/>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spacing w:lineRule="auto" w:line="276"/>
        <w:jc w:val="both"/>
        <w:rPr>
          <w:rFonts w:eastAsia="Times New Roman" w:cs="Calibri"/>
          <w:sz w:val="24"/>
          <w:szCs w:val="20"/>
          <w:lang w:val="en-NZ" w:eastAsia="en-US"/>
        </w:rPr>
      </w:pPr>
      <w:r>
        <w:rPr>
          <w:rFonts w:eastAsia="Times New Roman" w:cs="Calibri"/>
          <w:sz w:val="24"/>
          <w:szCs w:val="20"/>
          <w:lang w:val="en-NZ" w:eastAsia="en-US"/>
        </w:rPr>
      </w:r>
    </w:p>
    <w:p>
      <w:pPr>
        <w:pStyle w:val="Normal"/>
        <w:ind w:left="2880" w:hanging="3447"/>
        <w:rPr>
          <w:rFonts w:eastAsia="Times New Roman" w:cs="Calibri"/>
          <w:sz w:val="24"/>
          <w:szCs w:val="20"/>
          <w:lang w:val="en-NZ" w:eastAsia="en-US"/>
        </w:rPr>
      </w:pPr>
      <w:r>
        <w:rPr>
          <w:rFonts w:eastAsia="Times New Roman" w:cs="Calibri"/>
          <w:sz w:val="24"/>
          <w:szCs w:val="20"/>
          <w:lang w:val="en-NZ" w:eastAsia="en-US"/>
        </w:rPr>
      </w:r>
    </w:p>
    <w:p>
      <w:pPr>
        <w:pStyle w:val="Normal"/>
        <w:ind w:left="2880" w:hanging="3447"/>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spacing w:lineRule="auto" w:line="360"/>
        <w:ind w:left="2880" w:hanging="3447"/>
        <w:jc w:val="both"/>
        <w:rPr>
          <w:rFonts w:eastAsia="Times New Roman" w:cs="Calibri"/>
          <w:sz w:val="24"/>
          <w:szCs w:val="20"/>
          <w:lang w:val="en-NZ" w:eastAsia="en-US"/>
        </w:rPr>
      </w:pPr>
      <w:r>
        <w:rPr>
          <w:rFonts w:eastAsia="Times New Roman" w:cs="Calibri"/>
          <w:sz w:val="24"/>
          <w:szCs w:val="20"/>
          <w:lang w:val="en-NZ" w:eastAsia="en-US"/>
        </w:rPr>
      </w:r>
    </w:p>
    <w:p>
      <w:pPr>
        <w:pStyle w:val="Normal"/>
        <w:ind w:left="1440" w:hanging="0"/>
        <w:jc w:val="both"/>
        <w:rPr>
          <w:rFonts w:eastAsia="Times New Roman"/>
          <w:iCs/>
          <w:sz w:val="24"/>
          <w:szCs w:val="20"/>
          <w:lang w:val="en-US" w:eastAsia="en-US"/>
        </w:rPr>
      </w:pPr>
      <w:r>
        <w:rPr>
          <w:rFonts w:eastAsia="Times New Roman" w:cs="Calibri"/>
          <w:sz w:val="24"/>
          <w:szCs w:val="20"/>
          <w:lang w:val="en-NZ" w:eastAsia="en-US"/>
        </w:rPr>
        <w:t xml:space="preserve">This roster may change and </w:t>
      </w:r>
      <w:r>
        <w:rPr>
          <w:rFonts w:eastAsia="Times New Roman"/>
          <w:iCs/>
          <w:sz w:val="24"/>
          <w:szCs w:val="20"/>
          <w:lang w:val="en-US" w:eastAsia="en-US"/>
        </w:rPr>
        <w:t xml:space="preserve">notwithstanding the agreed daily hours above, the Employee acknowledges the Employer will pay them for the actual hours worked each week in aggregate, rather than on a daily basis. </w:t>
      </w:r>
      <w:r>
        <w:rPr>
          <w:rFonts w:eastAsia="Times New Roman" w:cs="" w:cstheme="minorBidi"/>
          <w:sz w:val="24"/>
          <w:szCs w:val="20"/>
          <w:lang w:val="en-NZ" w:eastAsia="en-US"/>
        </w:rPr>
        <w:t xml:space="preserve">The start and finish times each day may vary according to the operational requirements of the business but a minimum of 30 hours per week will be paid.  </w:t>
      </w:r>
    </w:p>
    <w:p>
      <w:pPr>
        <w:pStyle w:val="Normal"/>
        <w:tabs>
          <w:tab w:val="clear" w:pos="720"/>
          <w:tab w:val="left" w:pos="2835" w:leader="none"/>
        </w:tabs>
        <w:spacing w:lineRule="auto" w:line="360"/>
        <w:ind w:left="2880" w:hanging="3447"/>
        <w:jc w:val="both"/>
        <w:rPr>
          <w:rFonts w:eastAsia="Times New Roman" w:cs="Calibri"/>
          <w:sz w:val="24"/>
          <w:szCs w:val="20"/>
          <w:lang w:val="en-NZ" w:eastAsia="en-US"/>
        </w:rPr>
      </w:pPr>
      <w:r>
        <w:rPr>
          <w:rFonts w:eastAsia="Times New Roman" w:cs="Calibri"/>
          <w:sz w:val="24"/>
          <w:szCs w:val="20"/>
          <w:lang w:val="en-NZ" w:eastAsia="en-US"/>
        </w:rPr>
      </w:r>
    </w:p>
    <w:p>
      <w:pPr>
        <w:pStyle w:val="Normal"/>
        <w:numPr>
          <w:ilvl w:val="0"/>
          <w:numId w:val="0"/>
        </w:numPr>
        <w:tabs>
          <w:tab w:val="clear" w:pos="720"/>
          <w:tab w:val="left" w:pos="2835" w:leader="none"/>
        </w:tabs>
        <w:ind w:left="2880" w:hanging="0"/>
        <w:jc w:val="both"/>
        <w:outlineLvl w:val="1"/>
        <w:rPr>
          <w:rFonts w:eastAsia="Times New Roman" w:cs="Calibri"/>
          <w:sz w:val="24"/>
          <w:szCs w:val="20"/>
          <w:lang w:val="en-NZ" w:eastAsia="en-US"/>
        </w:rPr>
      </w:pPr>
      <w:r>
        <w:rPr>
          <w:rFonts w:eastAsia="Times New Roman" w:cs="Calibri"/>
          <w:sz w:val="24"/>
          <w:szCs w:val="20"/>
          <w:lang w:val="en-NZ" w:eastAsia="en-US"/>
        </w:rPr>
        <w:t xml:space="preserve">The employee may be asked to work additional hours. The employee shall be entitled, without penalty, to decline to work additional hours. Any additional hours worked by the employee shall be paid at the employee’s ordinary rate of remuneration set out below. </w:t>
      </w:r>
    </w:p>
    <w:p>
      <w:pPr>
        <w:pStyle w:val="Normal"/>
        <w:ind w:left="2880" w:hanging="3447"/>
        <w:rPr>
          <w:rFonts w:eastAsia="Times New Roman" w:cs="Calibri"/>
          <w:sz w:val="24"/>
          <w:szCs w:val="20"/>
          <w:lang w:val="en-NZ" w:eastAsia="en-US"/>
        </w:rPr>
      </w:pPr>
      <w:r>
        <w:rPr>
          <w:rFonts w:eastAsia="Times New Roman" w:cs="Calibri"/>
          <w:sz w:val="24"/>
          <w:szCs w:val="20"/>
          <w:lang w:val="en-NZ" w:eastAsia="en-US"/>
        </w:rPr>
      </w:r>
    </w:p>
    <w:p>
      <w:pPr>
        <w:pStyle w:val="Normal"/>
        <w:ind w:left="2880" w:hanging="3447"/>
        <w:rPr>
          <w:rFonts w:eastAsia="Times New Roman"/>
          <w:sz w:val="20"/>
          <w:szCs w:val="20"/>
          <w:lang w:val="en-US" w:eastAsia="en-US"/>
        </w:rPr>
      </w:pPr>
      <w:r>
        <w:rPr>
          <w:rFonts w:eastAsia="Times New Roman" w:cs="Calibri"/>
          <w:sz w:val="24"/>
          <w:szCs w:val="20"/>
          <w:lang w:val="en-NZ" w:eastAsia="en-US"/>
        </w:rPr>
        <w:t>Rest and Meal Breaks</w:t>
        <w:tab/>
      </w:r>
      <w:r>
        <w:rPr>
          <w:rFonts w:eastAsia="Times New Roman" w:cs="Calibri"/>
          <w:sz w:val="24"/>
          <w:szCs w:val="24"/>
          <w:lang w:val="en-NZ" w:eastAsia="en-US"/>
        </w:rPr>
        <w:t>A</w:t>
      </w:r>
      <w:r>
        <w:rPr>
          <w:rFonts w:eastAsia="Times New Roman"/>
          <w:sz w:val="24"/>
          <w:szCs w:val="24"/>
          <w:lang w:val="en-US" w:eastAsia="en-US"/>
        </w:rPr>
        <w:t>n eight hour shift will include two 10 minute paid rest breaks and one 30 minute unpaid meal break. Breaks will be taken at times as directed by your manager who will endeavor to space these out at approximately 2 hour intervals throughout the shift. After 10 hours a further 10 minute paid break will apply.</w:t>
      </w:r>
    </w:p>
    <w:p>
      <w:pPr>
        <w:pStyle w:val="Normal"/>
        <w:numPr>
          <w:ilvl w:val="0"/>
          <w:numId w:val="0"/>
        </w:numPr>
        <w:tabs>
          <w:tab w:val="clear" w:pos="720"/>
          <w:tab w:val="left" w:pos="2835" w:leader="none"/>
        </w:tabs>
        <w:spacing w:lineRule="auto" w:line="360"/>
        <w:ind w:left="-567" w:hanging="0"/>
        <w:jc w:val="both"/>
        <w:outlineLvl w:val="1"/>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ind w:left="2880" w:hanging="3447"/>
        <w:jc w:val="both"/>
        <w:rPr>
          <w:rFonts w:eastAsia="Times New Roman" w:cs="Calibri"/>
          <w:sz w:val="24"/>
          <w:szCs w:val="20"/>
          <w:lang w:val="en-NZ" w:eastAsia="en-US"/>
        </w:rPr>
      </w:pPr>
      <w:r>
        <w:rPr>
          <w:rFonts w:eastAsia="Times New Roman" w:cs="Calibri"/>
          <w:sz w:val="24"/>
          <w:szCs w:val="20"/>
          <w:lang w:val="en-NZ" w:eastAsia="en-US"/>
        </w:rPr>
        <w:t>Remuneration:</w:t>
        <w:tab/>
        <w:t xml:space="preserve">The employee’s hourly rate of pay is </w:t>
      </w:r>
      <w:r>
        <w:rPr>
          <w:rFonts w:eastAsia="Times New Roman" w:cs="Calibri"/>
          <w:sz w:val="24"/>
          <w:szCs w:val="20"/>
          <w:highlight w:val="yellow"/>
          <w:lang w:val="en-NZ" w:eastAsia="en-US"/>
        </w:rPr>
        <w:t>$_24.00__</w:t>
      </w:r>
      <w:r>
        <w:rPr>
          <w:rFonts w:eastAsia="Times New Roman" w:cs="Calibri"/>
          <w:sz w:val="24"/>
          <w:szCs w:val="20"/>
          <w:lang w:val="en-NZ" w:eastAsia="en-US"/>
        </w:rPr>
        <w:t xml:space="preserve"> gross per hour for all hours actually worked.  </w:t>
      </w:r>
    </w:p>
    <w:p>
      <w:pPr>
        <w:pStyle w:val="Normal"/>
        <w:tabs>
          <w:tab w:val="clear" w:pos="720"/>
          <w:tab w:val="left" w:pos="2835" w:leader="none"/>
        </w:tabs>
        <w:ind w:left="2880" w:hanging="3447"/>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ind w:left="2880" w:hanging="0"/>
        <w:jc w:val="both"/>
        <w:rPr>
          <w:rFonts w:eastAsia="Times New Roman" w:cs="Calibri"/>
          <w:sz w:val="24"/>
          <w:szCs w:val="20"/>
          <w:lang w:val="en-NZ" w:eastAsia="en-US"/>
        </w:rPr>
      </w:pPr>
      <w:r>
        <w:rPr>
          <w:rFonts w:eastAsia="Times New Roman" w:cs="Calibri"/>
          <w:sz w:val="24"/>
          <w:szCs w:val="20"/>
          <w:lang w:val="en-NZ" w:eastAsia="en-US"/>
        </w:rPr>
        <w:t xml:space="preserve">Wages shall be paid weekly in arrears, by direct credit to a bank account nominated by the employee.  </w:t>
      </w:r>
    </w:p>
    <w:p>
      <w:pPr>
        <w:pStyle w:val="Normal"/>
        <w:tabs>
          <w:tab w:val="clear" w:pos="720"/>
          <w:tab w:val="left" w:pos="2835" w:leader="none"/>
        </w:tabs>
        <w:ind w:left="2880" w:hanging="0"/>
        <w:jc w:val="both"/>
        <w:rPr>
          <w:rFonts w:eastAsia="Times New Roman" w:cs="Calibri"/>
          <w:sz w:val="24"/>
          <w:szCs w:val="20"/>
          <w:lang w:val="en-NZ" w:eastAsia="en-US"/>
        </w:rPr>
      </w:pPr>
      <w:r>
        <w:rPr>
          <w:rFonts w:eastAsia="Times New Roman" w:cs="Calibri"/>
          <w:sz w:val="24"/>
          <w:szCs w:val="20"/>
          <w:lang w:val="en-NZ" w:eastAsia="en-US"/>
        </w:rPr>
        <w:t xml:space="preserve">The pay period runs from Monday to Sunday with payment being made on the following Wednesday evening. </w:t>
      </w:r>
    </w:p>
    <w:p>
      <w:pPr>
        <w:pStyle w:val="Normal"/>
        <w:tabs>
          <w:tab w:val="clear" w:pos="720"/>
          <w:tab w:val="left" w:pos="2835" w:leader="none"/>
        </w:tabs>
        <w:ind w:left="2880" w:hanging="0"/>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ind w:left="2880" w:hanging="0"/>
        <w:jc w:val="both"/>
        <w:rPr>
          <w:rFonts w:eastAsia="Times New Roman" w:cs="Calibri"/>
          <w:sz w:val="24"/>
          <w:szCs w:val="20"/>
          <w:lang w:val="en-NZ" w:eastAsia="en-US"/>
        </w:rPr>
      </w:pPr>
      <w:r>
        <w:rPr>
          <w:rFonts w:eastAsia="Times New Roman" w:cs="Calibri"/>
          <w:sz w:val="24"/>
          <w:szCs w:val="20"/>
          <w:lang w:val="en-NZ" w:eastAsia="en-US"/>
        </w:rPr>
      </w:r>
    </w:p>
    <w:p>
      <w:pPr>
        <w:pStyle w:val="Normal"/>
        <w:ind w:left="3600" w:hanging="765"/>
        <w:jc w:val="both"/>
        <w:rPr>
          <w:rFonts w:eastAsia="Times New Roman" w:cs="Calibri"/>
          <w:sz w:val="24"/>
          <w:szCs w:val="20"/>
          <w:lang w:val="en-NZ" w:eastAsia="en-US"/>
        </w:rPr>
      </w:pPr>
      <w:r>
        <w:rPr>
          <w:rFonts w:eastAsia="Times New Roman" w:cs="Calibri"/>
          <w:sz w:val="24"/>
          <w:szCs w:val="20"/>
          <w:lang w:val="en-NZ" w:eastAsia="en-US"/>
        </w:rPr>
        <w:t>Shift allowance for night shift will be paid on top of the</w:t>
      </w:r>
    </w:p>
    <w:p>
      <w:pPr>
        <w:pStyle w:val="Normal"/>
        <w:ind w:left="3600" w:hanging="765"/>
        <w:jc w:val="both"/>
        <w:rPr>
          <w:rFonts w:eastAsia="Times New Roman" w:cs="Calibri"/>
          <w:sz w:val="24"/>
          <w:szCs w:val="20"/>
          <w:lang w:val="en-NZ" w:eastAsia="en-US"/>
        </w:rPr>
      </w:pPr>
      <w:r>
        <w:rPr>
          <w:rFonts w:eastAsia="Times New Roman" w:cs="Calibri"/>
          <w:sz w:val="24"/>
          <w:szCs w:val="20"/>
          <w:lang w:val="en-NZ" w:eastAsia="en-US"/>
        </w:rPr>
        <w:t>Base pay rate if conditions of the shift allowance are</w:t>
      </w:r>
    </w:p>
    <w:p>
      <w:pPr>
        <w:pStyle w:val="Normal"/>
        <w:tabs>
          <w:tab w:val="clear" w:pos="720"/>
          <w:tab w:val="left" w:pos="2835" w:leader="none"/>
        </w:tabs>
        <w:ind w:left="2880" w:hanging="0"/>
        <w:jc w:val="both"/>
        <w:rPr>
          <w:rFonts w:eastAsia="Times New Roman" w:cs="Calibri"/>
          <w:sz w:val="24"/>
          <w:szCs w:val="20"/>
          <w:lang w:val="en-NZ" w:eastAsia="en-US"/>
        </w:rPr>
      </w:pPr>
      <w:r>
        <w:rPr>
          <w:rFonts w:eastAsia="Times New Roman" w:cs="Calibri"/>
          <w:sz w:val="24"/>
          <w:szCs w:val="20"/>
          <w:lang w:val="en-NZ" w:eastAsia="en-US"/>
        </w:rPr>
        <w:t xml:space="preserve">Meet. At a rate of </w:t>
      </w:r>
      <w:r>
        <w:rPr>
          <w:rFonts w:eastAsia="Times New Roman" w:cs="Calibri"/>
          <w:sz w:val="24"/>
          <w:szCs w:val="20"/>
          <w:highlight w:val="yellow"/>
          <w:lang w:val="en-NZ" w:eastAsia="en-US"/>
        </w:rPr>
        <w:t>$120 per week</w:t>
      </w:r>
    </w:p>
    <w:p>
      <w:pPr>
        <w:pStyle w:val="Normal"/>
        <w:tabs>
          <w:tab w:val="clear" w:pos="720"/>
          <w:tab w:val="left" w:pos="2835" w:leader="none"/>
        </w:tabs>
        <w:ind w:left="2880" w:hanging="0"/>
        <w:jc w:val="both"/>
        <w:rPr>
          <w:rFonts w:eastAsia="Times New Roman" w:cs="Calibri"/>
          <w:sz w:val="24"/>
          <w:szCs w:val="20"/>
          <w:lang w:val="en-NZ" w:eastAsia="en-US"/>
        </w:rPr>
      </w:pPr>
      <w:r>
        <w:rPr>
          <w:rFonts w:eastAsia="Times New Roman" w:cs="Calibri"/>
          <w:sz w:val="24"/>
          <w:szCs w:val="20"/>
          <w:lang w:val="en-NZ" w:eastAsia="en-US"/>
        </w:rPr>
      </w:r>
    </w:p>
    <w:p>
      <w:pPr>
        <w:pStyle w:val="Normal"/>
        <w:tabs>
          <w:tab w:val="clear" w:pos="720"/>
          <w:tab w:val="left" w:pos="2835" w:leader="none"/>
        </w:tabs>
        <w:ind w:left="2880" w:hanging="0"/>
        <w:jc w:val="both"/>
        <w:rPr>
          <w:rFonts w:eastAsia="Times New Roman" w:cs="Calibri"/>
          <w:sz w:val="24"/>
          <w:szCs w:val="20"/>
          <w:lang w:val="en-NZ" w:eastAsia="en-US"/>
        </w:rPr>
      </w:pPr>
      <w:r>
        <w:rPr>
          <w:rFonts w:eastAsia="Times New Roman" w:cs="Calibri"/>
          <w:sz w:val="24"/>
          <w:szCs w:val="20"/>
          <w:lang w:val="en-NZ" w:eastAsia="en-US"/>
        </w:rPr>
        <w:t xml:space="preserve">Shift allowance condition are that all rostered days are attended and worked in full </w:t>
      </w:r>
    </w:p>
    <w:p>
      <w:pPr>
        <w:pStyle w:val="TextBodyIndent"/>
        <w:tabs>
          <w:tab w:val="clear" w:pos="720"/>
          <w:tab w:val="left" w:pos="709" w:leader="none"/>
        </w:tabs>
        <w:spacing w:lineRule="auto" w:line="360"/>
        <w:ind w:left="0" w:hanging="0"/>
        <w:rPr>
          <w:rFonts w:ascii="Arial" w:hAnsi="Arial" w:cs="Arial"/>
          <w:sz w:val="20"/>
        </w:rPr>
      </w:pPr>
      <w:r>
        <w:rPr>
          <w:rFonts w:cs="Arial" w:ascii="Arial" w:hAnsi="Arial"/>
          <w:sz w:val="20"/>
        </w:rPr>
      </w:r>
    </w:p>
    <w:p>
      <w:pPr>
        <w:pStyle w:val="TextBodyIndent"/>
        <w:tabs>
          <w:tab w:val="clear" w:pos="720"/>
          <w:tab w:val="left" w:pos="709" w:leader="none"/>
        </w:tabs>
        <w:spacing w:lineRule="auto" w:line="360"/>
        <w:ind w:left="0" w:hanging="0"/>
        <w:rPr>
          <w:rFonts w:ascii="Arial" w:hAnsi="Arial" w:cs="Arial"/>
          <w:sz w:val="20"/>
        </w:rPr>
      </w:pPr>
      <w:r>
        <w:rPr>
          <w:rFonts w:cs="Arial" w:ascii="Arial" w:hAnsi="Arial"/>
          <w:sz w:val="20"/>
        </w:rPr>
      </w:r>
    </w:p>
    <w:p>
      <w:pPr>
        <w:pStyle w:val="TextBodyIndent"/>
        <w:tabs>
          <w:tab w:val="clear" w:pos="720"/>
          <w:tab w:val="left" w:pos="709" w:leader="none"/>
        </w:tabs>
        <w:spacing w:lineRule="auto" w:line="360"/>
        <w:ind w:left="0" w:hanging="0"/>
        <w:rPr>
          <w:rFonts w:ascii="Arial" w:hAnsi="Arial" w:cs="Arial"/>
          <w:sz w:val="20"/>
        </w:rPr>
      </w:pPr>
      <w:r>
        <w:rPr>
          <w:rFonts w:cs="Arial" w:ascii="Arial" w:hAnsi="Arial"/>
          <w:sz w:val="20"/>
        </w:rPr>
      </w:r>
    </w:p>
    <w:p>
      <w:pPr>
        <w:pStyle w:val="TextBodyIndent"/>
        <w:rPr>
          <w:rFonts w:ascii="Arial" w:hAnsi="Arial" w:cs="Arial"/>
          <w:b/>
          <w:b/>
          <w:sz w:val="20"/>
        </w:rPr>
      </w:pPr>
      <w:r>
        <w:rPr>
          <w:rFonts w:cs="Arial" w:ascii="Arial" w:hAnsi="Arial"/>
          <w:b/>
          <w:sz w:val="20"/>
        </w:rPr>
        <w:t>Food Safety</w:t>
      </w:r>
    </w:p>
    <w:p>
      <w:pPr>
        <w:pStyle w:val="TextBodyIndent"/>
        <w:ind w:left="0" w:hanging="0"/>
        <w:rPr>
          <w:rFonts w:ascii="Arial" w:hAnsi="Arial" w:cs="Arial"/>
          <w:b/>
          <w:b/>
          <w:sz w:val="20"/>
        </w:rPr>
      </w:pPr>
      <w:r>
        <w:rPr>
          <w:rFonts w:cs="Arial" w:ascii="Arial" w:hAnsi="Arial"/>
          <w:b/>
          <w:sz w:val="20"/>
        </w:rPr>
      </w:r>
    </w:p>
    <w:p>
      <w:pPr>
        <w:pStyle w:val="TextBodyIndent"/>
        <w:numPr>
          <w:ilvl w:val="0"/>
          <w:numId w:val="10"/>
        </w:numPr>
        <w:tabs>
          <w:tab w:val="clear" w:pos="720"/>
          <w:tab w:val="left" w:pos="426" w:leader="none"/>
        </w:tabs>
        <w:spacing w:lineRule="auto" w:line="360"/>
        <w:rPr>
          <w:rFonts w:ascii="Arial" w:hAnsi="Arial" w:cs="Arial"/>
          <w:sz w:val="20"/>
        </w:rPr>
      </w:pPr>
      <w:r>
        <w:rPr>
          <w:rFonts w:cs="Arial" w:ascii="Arial" w:hAnsi="Arial"/>
          <w:sz w:val="20"/>
        </w:rPr>
        <w:t xml:space="preserve">As per your Employment Agreement, ensure that you maintain the highest levels of food safety.  </w:t>
      </w:r>
    </w:p>
    <w:p>
      <w:pPr>
        <w:pStyle w:val="TextBodyIndent"/>
        <w:numPr>
          <w:ilvl w:val="0"/>
          <w:numId w:val="10"/>
        </w:numPr>
        <w:spacing w:lineRule="auto" w:line="360"/>
        <w:rPr>
          <w:rFonts w:ascii="Arial" w:hAnsi="Arial" w:cs="Arial"/>
          <w:sz w:val="20"/>
        </w:rPr>
      </w:pPr>
      <w:r>
        <w:rPr>
          <w:rFonts w:cs="Arial" w:ascii="Arial" w:hAnsi="Arial"/>
          <w:sz w:val="20"/>
        </w:rPr>
        <w:t>All stock must be stored up off the floor.</w:t>
      </w:r>
    </w:p>
    <w:p>
      <w:pPr>
        <w:pStyle w:val="TextBodyIndent"/>
        <w:numPr>
          <w:ilvl w:val="0"/>
          <w:numId w:val="10"/>
        </w:numPr>
        <w:spacing w:lineRule="auto" w:line="360"/>
        <w:rPr>
          <w:rFonts w:ascii="Arial" w:hAnsi="Arial" w:cs="Arial"/>
          <w:sz w:val="20"/>
        </w:rPr>
      </w:pPr>
      <w:r>
        <w:rPr>
          <w:rFonts w:cs="Arial" w:ascii="Arial" w:hAnsi="Arial"/>
          <w:sz w:val="20"/>
        </w:rPr>
        <w:t>Observe Company policies on personal hygiene, wounds and infectious illnesses.</w:t>
      </w:r>
    </w:p>
    <w:p>
      <w:pPr>
        <w:pStyle w:val="TextBodyIndent"/>
        <w:numPr>
          <w:ilvl w:val="0"/>
          <w:numId w:val="10"/>
        </w:numPr>
        <w:spacing w:lineRule="auto" w:line="360"/>
        <w:rPr>
          <w:rFonts w:ascii="Arial" w:hAnsi="Arial" w:cs="Arial"/>
          <w:sz w:val="20"/>
        </w:rPr>
      </w:pPr>
      <w:r>
        <w:rPr>
          <w:rFonts w:cs="Arial" w:ascii="Arial" w:hAnsi="Arial"/>
          <w:sz w:val="20"/>
        </w:rPr>
        <w:t>Ensure cleaning duties are performed as per section 8041 of the Food Safety Manual.</w:t>
      </w:r>
    </w:p>
    <w:p>
      <w:pPr>
        <w:pStyle w:val="TextBodyIndent"/>
        <w:numPr>
          <w:ilvl w:val="0"/>
          <w:numId w:val="10"/>
        </w:numPr>
        <w:spacing w:lineRule="auto" w:line="360"/>
        <w:rPr>
          <w:rFonts w:ascii="Arial" w:hAnsi="Arial" w:cs="Arial"/>
          <w:sz w:val="20"/>
        </w:rPr>
      </w:pPr>
      <w:r>
        <w:rPr>
          <w:rFonts w:cs="Arial" w:ascii="Arial" w:hAnsi="Arial"/>
          <w:sz w:val="20"/>
        </w:rPr>
        <w:t>Ensure damaged / contaminated stock is reported and isolated as per section 4040 / 4041 of the Food Safety Manual.</w:t>
      </w:r>
    </w:p>
    <w:p>
      <w:pPr>
        <w:pStyle w:val="TextBodyIndent"/>
        <w:numPr>
          <w:ilvl w:val="0"/>
          <w:numId w:val="10"/>
        </w:numPr>
        <w:spacing w:lineRule="auto" w:line="360"/>
        <w:rPr>
          <w:rFonts w:ascii="Arial" w:hAnsi="Arial" w:cs="Arial"/>
          <w:sz w:val="20"/>
        </w:rPr>
      </w:pPr>
      <w:r>
        <w:rPr>
          <w:rFonts w:cs="Arial" w:ascii="Arial" w:hAnsi="Arial"/>
          <w:sz w:val="20"/>
        </w:rPr>
        <w:t>Ensure all stock is stored up off the floor as per section 4041 of the Food Safety Manual.</w:t>
      </w:r>
    </w:p>
    <w:p>
      <w:pPr>
        <w:pStyle w:val="TextBodyIndent"/>
        <w:numPr>
          <w:ilvl w:val="0"/>
          <w:numId w:val="10"/>
        </w:numPr>
        <w:spacing w:lineRule="auto" w:line="360"/>
        <w:rPr>
          <w:rFonts w:ascii="Arial" w:hAnsi="Arial" w:cs="Arial"/>
          <w:sz w:val="20"/>
        </w:rPr>
      </w:pPr>
      <w:r>
        <w:rPr>
          <w:rFonts w:cs="Arial" w:ascii="Arial" w:hAnsi="Arial"/>
          <w:sz w:val="20"/>
        </w:rPr>
        <w:t xml:space="preserve">Always maintain a high standard of dress, grooming and hygiene. </w:t>
      </w:r>
    </w:p>
    <w:p>
      <w:pPr>
        <w:pStyle w:val="TextBody"/>
        <w:rPr>
          <w:rFonts w:ascii="Arial" w:hAnsi="Arial" w:cs="Arial"/>
          <w:b/>
          <w:b/>
          <w:sz w:val="20"/>
          <w:szCs w:val="20"/>
        </w:rPr>
      </w:pPr>
      <w:r>
        <w:rPr>
          <w:rFonts w:cs="Arial" w:ascii="Arial" w:hAnsi="Arial"/>
          <w:b/>
          <w:sz w:val="20"/>
          <w:szCs w:val="20"/>
        </w:rPr>
      </w:r>
    </w:p>
    <w:p>
      <w:pPr>
        <w:pStyle w:val="TextBody"/>
        <w:rPr>
          <w:rFonts w:ascii="Arial" w:hAnsi="Arial" w:cs="Arial"/>
          <w:b/>
          <w:b/>
          <w:sz w:val="20"/>
          <w:szCs w:val="20"/>
        </w:rPr>
      </w:pPr>
      <w:r>
        <w:rPr>
          <w:rFonts w:cs="Arial" w:ascii="Arial" w:hAnsi="Arial"/>
          <w:b/>
          <w:sz w:val="20"/>
          <w:szCs w:val="20"/>
        </w:rPr>
      </w:r>
    </w:p>
    <w:p>
      <w:pPr>
        <w:pStyle w:val="TextBody"/>
        <w:rPr>
          <w:rFonts w:ascii="Arial" w:hAnsi="Arial" w:cs="Arial"/>
          <w:b/>
          <w:b/>
          <w:sz w:val="20"/>
          <w:szCs w:val="20"/>
        </w:rPr>
      </w:pPr>
      <w:r>
        <w:rPr>
          <w:rFonts w:cs="Arial" w:ascii="Arial" w:hAnsi="Arial"/>
          <w:b/>
          <w:sz w:val="20"/>
          <w:szCs w:val="20"/>
        </w:rPr>
        <w:t>Key Performance Indicators</w:t>
      </w:r>
    </w:p>
    <w:p>
      <w:pPr>
        <w:pStyle w:val="Normal"/>
        <w:rPr>
          <w:rFonts w:ascii="Arial" w:hAnsi="Arial" w:cs="Arial"/>
          <w:sz w:val="20"/>
          <w:szCs w:val="20"/>
          <w:lang w:val="en-NZ"/>
        </w:rPr>
      </w:pPr>
      <w:r>
        <w:rPr>
          <w:rFonts w:cs="Arial" w:ascii="Arial" w:hAnsi="Arial"/>
          <w:sz w:val="20"/>
          <w:szCs w:val="20"/>
          <w:lang w:val="en-NZ"/>
        </w:rPr>
      </w:r>
    </w:p>
    <w:p>
      <w:pPr>
        <w:pStyle w:val="Normal"/>
        <w:rPr>
          <w:rFonts w:ascii="Arial" w:hAnsi="Arial" w:cs="Arial"/>
          <w:b/>
          <w:b/>
          <w:sz w:val="20"/>
          <w:szCs w:val="20"/>
          <w:lang w:val="en-NZ"/>
        </w:rPr>
      </w:pPr>
      <w:r>
        <w:rPr>
          <w:rFonts w:cs="Arial" w:ascii="Arial" w:hAnsi="Arial"/>
          <w:b/>
          <w:sz w:val="20"/>
          <w:szCs w:val="20"/>
          <w:lang w:val="en-NZ"/>
        </w:rPr>
        <w:t>Your individual performance will be measured against the following criteria</w:t>
      </w:r>
    </w:p>
    <w:p>
      <w:pPr>
        <w:pStyle w:val="TextBody"/>
        <w:tabs>
          <w:tab w:val="clear" w:pos="720"/>
          <w:tab w:val="left" w:pos="142" w:leader="none"/>
        </w:tabs>
        <w:rPr>
          <w:rFonts w:ascii="Arial" w:hAnsi="Arial" w:cs="Arial"/>
          <w:b/>
          <w:b/>
          <w:sz w:val="20"/>
          <w:szCs w:val="20"/>
        </w:rPr>
      </w:pPr>
      <w:r>
        <w:rPr>
          <w:rFonts w:cs="Arial" w:ascii="Arial" w:hAnsi="Arial"/>
          <w:b/>
          <w:sz w:val="20"/>
          <w:szCs w:val="20"/>
        </w:rPr>
      </w:r>
    </w:p>
    <w:p>
      <w:pPr>
        <w:pStyle w:val="TextBody"/>
        <w:tabs>
          <w:tab w:val="clear" w:pos="720"/>
          <w:tab w:val="left" w:pos="142" w:leader="none"/>
        </w:tabs>
        <w:rPr>
          <w:rFonts w:ascii="Arial" w:hAnsi="Arial" w:cs="Arial"/>
          <w:b/>
          <w:b/>
          <w:sz w:val="20"/>
          <w:szCs w:val="20"/>
        </w:rPr>
      </w:pPr>
      <w:r>
        <w:rPr>
          <w:rFonts w:cs="Arial" w:ascii="Arial" w:hAnsi="Arial"/>
          <w:b/>
          <w:sz w:val="20"/>
          <w:szCs w:val="20"/>
        </w:rPr>
        <w:t xml:space="preserve">Picking </w:t>
      </w:r>
    </w:p>
    <w:p>
      <w:pPr>
        <w:pStyle w:val="TextBody"/>
        <w:numPr>
          <w:ilvl w:val="0"/>
          <w:numId w:val="6"/>
        </w:numPr>
        <w:rPr>
          <w:rFonts w:ascii="Arial" w:hAnsi="Arial" w:cs="Arial"/>
          <w:sz w:val="20"/>
          <w:szCs w:val="20"/>
        </w:rPr>
      </w:pPr>
      <w:r>
        <w:rPr>
          <w:rFonts w:cs="Arial" w:ascii="Arial" w:hAnsi="Arial"/>
          <w:sz w:val="20"/>
          <w:szCs w:val="20"/>
        </w:rPr>
        <w:t>Ensure that goods are picked within the given time frame</w:t>
      </w:r>
    </w:p>
    <w:p>
      <w:pPr>
        <w:pStyle w:val="TextBody"/>
        <w:tabs>
          <w:tab w:val="clear" w:pos="720"/>
          <w:tab w:val="left" w:pos="142" w:leader="none"/>
        </w:tabs>
        <w:rPr>
          <w:rFonts w:ascii="Arial" w:hAnsi="Arial" w:cs="Arial"/>
          <w:b/>
          <w:b/>
          <w:sz w:val="20"/>
          <w:szCs w:val="20"/>
        </w:rPr>
      </w:pPr>
      <w:r>
        <w:rPr>
          <w:rFonts w:cs="Arial" w:ascii="Arial" w:hAnsi="Arial"/>
          <w:b/>
          <w:sz w:val="20"/>
          <w:szCs w:val="20"/>
        </w:rPr>
      </w:r>
    </w:p>
    <w:p>
      <w:pPr>
        <w:pStyle w:val="TextBody"/>
        <w:tabs>
          <w:tab w:val="clear" w:pos="720"/>
          <w:tab w:val="left" w:pos="142" w:leader="none"/>
        </w:tabs>
        <w:rPr>
          <w:rFonts w:ascii="Arial" w:hAnsi="Arial" w:cs="Arial"/>
          <w:b/>
          <w:b/>
          <w:sz w:val="20"/>
          <w:szCs w:val="20"/>
        </w:rPr>
      </w:pPr>
      <w:r>
        <w:rPr>
          <w:rFonts w:cs="Arial" w:ascii="Arial" w:hAnsi="Arial"/>
          <w:b/>
          <w:sz w:val="20"/>
          <w:szCs w:val="20"/>
        </w:rPr>
        <w:t xml:space="preserve">Packing </w:t>
      </w:r>
    </w:p>
    <w:p>
      <w:pPr>
        <w:pStyle w:val="TextBody"/>
        <w:numPr>
          <w:ilvl w:val="0"/>
          <w:numId w:val="6"/>
        </w:numPr>
        <w:spacing w:lineRule="auto" w:line="360"/>
        <w:rPr>
          <w:rFonts w:ascii="Arial" w:hAnsi="Arial" w:cs="Arial"/>
          <w:sz w:val="20"/>
          <w:szCs w:val="20"/>
        </w:rPr>
      </w:pPr>
      <w:r>
        <w:rPr>
          <w:rFonts w:cs="Arial" w:ascii="Arial" w:hAnsi="Arial"/>
          <w:sz w:val="20"/>
          <w:szCs w:val="20"/>
        </w:rPr>
        <w:t>Ensure that goods are packed within the given time frame</w:t>
      </w:r>
    </w:p>
    <w:p>
      <w:pPr>
        <w:pStyle w:val="TextBody"/>
        <w:numPr>
          <w:ilvl w:val="0"/>
          <w:numId w:val="6"/>
        </w:numPr>
        <w:spacing w:lineRule="auto" w:line="360"/>
        <w:rPr>
          <w:rFonts w:ascii="Arial" w:hAnsi="Arial" w:cs="Arial"/>
          <w:sz w:val="20"/>
          <w:szCs w:val="20"/>
        </w:rPr>
      </w:pPr>
      <w:r>
        <w:rPr>
          <w:rFonts w:cs="Arial" w:ascii="Arial" w:hAnsi="Arial"/>
          <w:sz w:val="20"/>
          <w:szCs w:val="20"/>
        </w:rPr>
        <w:t xml:space="preserve">Ensure that credit stats are below 0.15% per run. </w:t>
      </w:r>
    </w:p>
    <w:p>
      <w:pPr>
        <w:pStyle w:val="TextBody"/>
        <w:rPr>
          <w:rFonts w:ascii="Arial" w:hAnsi="Arial" w:cs="Arial"/>
          <w:sz w:val="20"/>
          <w:szCs w:val="20"/>
        </w:rPr>
      </w:pPr>
      <w:r>
        <w:rPr>
          <w:rFonts w:cs="Arial" w:ascii="Arial" w:hAnsi="Arial"/>
          <w:sz w:val="20"/>
          <w:szCs w:val="20"/>
        </w:rPr>
      </w:r>
    </w:p>
    <w:p>
      <w:pPr>
        <w:pStyle w:val="TextBody"/>
        <w:tabs>
          <w:tab w:val="clear" w:pos="720"/>
          <w:tab w:val="left" w:pos="142" w:leader="none"/>
        </w:tabs>
        <w:rPr>
          <w:rFonts w:ascii="Arial" w:hAnsi="Arial" w:cs="Arial"/>
          <w:b/>
          <w:b/>
          <w:sz w:val="20"/>
          <w:szCs w:val="20"/>
        </w:rPr>
      </w:pPr>
      <w:r>
        <w:rPr>
          <w:rFonts w:cs="Arial" w:ascii="Arial" w:hAnsi="Arial"/>
          <w:b/>
          <w:sz w:val="20"/>
          <w:szCs w:val="20"/>
        </w:rPr>
        <w:t xml:space="preserve">Loading </w:t>
      </w:r>
    </w:p>
    <w:p>
      <w:pPr>
        <w:pStyle w:val="TextBody"/>
        <w:numPr>
          <w:ilvl w:val="0"/>
          <w:numId w:val="7"/>
        </w:numPr>
        <w:rPr>
          <w:rFonts w:ascii="Arial" w:hAnsi="Arial" w:cs="Arial"/>
          <w:sz w:val="20"/>
          <w:szCs w:val="20"/>
        </w:rPr>
      </w:pPr>
      <w:r>
        <w:rPr>
          <w:rFonts w:cs="Arial" w:ascii="Arial" w:hAnsi="Arial"/>
          <w:sz w:val="20"/>
          <w:szCs w:val="20"/>
        </w:rPr>
        <w:t>Ensure that all goods are loaded before the cut-off time</w:t>
      </w:r>
    </w:p>
    <w:p>
      <w:pPr>
        <w:pStyle w:val="TextBody"/>
        <w:rPr>
          <w:rFonts w:ascii="Arial" w:hAnsi="Arial" w:cs="Arial"/>
          <w:sz w:val="20"/>
          <w:szCs w:val="20"/>
        </w:rPr>
      </w:pPr>
      <w:r>
        <w:rPr>
          <w:rFonts w:cs="Arial" w:ascii="Arial" w:hAnsi="Arial"/>
          <w:sz w:val="20"/>
          <w:szCs w:val="20"/>
        </w:rPr>
      </w:r>
    </w:p>
    <w:p>
      <w:pPr>
        <w:pStyle w:val="TextBody"/>
        <w:tabs>
          <w:tab w:val="clear" w:pos="720"/>
          <w:tab w:val="left" w:pos="142" w:leader="none"/>
        </w:tabs>
        <w:rPr>
          <w:rFonts w:ascii="Arial" w:hAnsi="Arial" w:cs="Arial"/>
          <w:b/>
          <w:b/>
          <w:sz w:val="20"/>
          <w:szCs w:val="20"/>
        </w:rPr>
      </w:pPr>
      <w:r>
        <w:rPr>
          <w:rFonts w:cs="Arial" w:ascii="Arial" w:hAnsi="Arial"/>
          <w:b/>
          <w:sz w:val="20"/>
          <w:szCs w:val="20"/>
        </w:rPr>
        <w:tab/>
        <w:t xml:space="preserve">Time Management </w:t>
      </w:r>
    </w:p>
    <w:p>
      <w:pPr>
        <w:pStyle w:val="TextBody"/>
        <w:numPr>
          <w:ilvl w:val="0"/>
          <w:numId w:val="7"/>
        </w:numPr>
        <w:spacing w:lineRule="auto" w:line="360"/>
        <w:rPr>
          <w:rFonts w:ascii="Arial" w:hAnsi="Arial" w:cs="Arial"/>
          <w:sz w:val="20"/>
          <w:szCs w:val="20"/>
        </w:rPr>
      </w:pPr>
      <w:r>
        <w:rPr>
          <w:rFonts w:cs="Arial" w:ascii="Arial" w:hAnsi="Arial"/>
          <w:sz w:val="20"/>
          <w:szCs w:val="20"/>
        </w:rPr>
        <w:t>Ensure that you are at work on time and ready to start your shift.</w:t>
      </w:r>
    </w:p>
    <w:p>
      <w:pPr>
        <w:pStyle w:val="TextBody"/>
        <w:numPr>
          <w:ilvl w:val="0"/>
          <w:numId w:val="7"/>
        </w:numPr>
        <w:spacing w:lineRule="auto" w:line="360"/>
        <w:rPr>
          <w:rFonts w:ascii="Arial" w:hAnsi="Arial" w:cs="Arial"/>
          <w:sz w:val="20"/>
          <w:szCs w:val="20"/>
        </w:rPr>
      </w:pPr>
      <w:r>
        <w:rPr>
          <w:rFonts w:cs="Arial" w:ascii="Arial" w:hAnsi="Arial"/>
          <w:sz w:val="20"/>
          <w:szCs w:val="20"/>
        </w:rPr>
        <w:t xml:space="preserve">Ensure that your supervisor and or Manager is notified of any absence due to sickness and or any other reason. </w:t>
      </w:r>
    </w:p>
    <w:p>
      <w:pPr>
        <w:pStyle w:val="TextBody"/>
        <w:rPr>
          <w:rFonts w:ascii="Arial" w:hAnsi="Arial" w:cs="Arial"/>
          <w:b/>
          <w:b/>
          <w:sz w:val="20"/>
          <w:szCs w:val="20"/>
        </w:rPr>
      </w:pPr>
      <w:r>
        <w:rPr>
          <w:rFonts w:cs="Arial" w:ascii="Arial" w:hAnsi="Arial"/>
          <w:b/>
          <w:sz w:val="20"/>
          <w:szCs w:val="20"/>
        </w:rPr>
      </w:r>
    </w:p>
    <w:p>
      <w:pPr>
        <w:pStyle w:val="TextBody"/>
        <w:tabs>
          <w:tab w:val="clear" w:pos="720"/>
          <w:tab w:val="left" w:pos="142" w:leader="none"/>
        </w:tabs>
        <w:rPr>
          <w:rFonts w:ascii="Arial" w:hAnsi="Arial" w:cs="Arial"/>
          <w:b/>
          <w:b/>
          <w:sz w:val="20"/>
          <w:szCs w:val="20"/>
        </w:rPr>
      </w:pPr>
      <w:r>
        <w:rPr>
          <w:rFonts w:cs="Arial" w:ascii="Arial" w:hAnsi="Arial"/>
          <w:b/>
          <w:sz w:val="20"/>
          <w:szCs w:val="20"/>
        </w:rPr>
        <w:tab/>
        <w:t xml:space="preserve">Health &amp; Safety </w:t>
      </w:r>
    </w:p>
    <w:p>
      <w:pPr>
        <w:pStyle w:val="TextBody"/>
        <w:numPr>
          <w:ilvl w:val="0"/>
          <w:numId w:val="8"/>
        </w:numPr>
        <w:spacing w:lineRule="auto" w:line="360"/>
        <w:rPr>
          <w:rFonts w:ascii="Arial" w:hAnsi="Arial" w:cs="Arial"/>
          <w:sz w:val="20"/>
          <w:szCs w:val="20"/>
        </w:rPr>
      </w:pPr>
      <w:r>
        <w:rPr>
          <w:rFonts w:cs="Arial" w:ascii="Arial" w:hAnsi="Arial"/>
          <w:sz w:val="20"/>
          <w:szCs w:val="20"/>
        </w:rPr>
        <w:t xml:space="preserve">Ensure that all accidents and near misses are reported and recorded. </w:t>
      </w:r>
    </w:p>
    <w:p>
      <w:pPr>
        <w:pStyle w:val="TextBody"/>
        <w:numPr>
          <w:ilvl w:val="0"/>
          <w:numId w:val="8"/>
        </w:numPr>
        <w:spacing w:lineRule="auto" w:line="360"/>
        <w:ind w:left="720" w:hanging="360"/>
        <w:rPr>
          <w:rFonts w:ascii="Arial" w:hAnsi="Arial" w:cs="Arial"/>
          <w:sz w:val="20"/>
          <w:szCs w:val="20"/>
        </w:rPr>
      </w:pPr>
      <w:r>
        <w:rPr>
          <w:rFonts w:cs="Arial" w:ascii="Arial" w:hAnsi="Arial"/>
          <w:sz w:val="20"/>
          <w:szCs w:val="20"/>
        </w:rPr>
        <w:t xml:space="preserve">Perform daily equipment and machinery safety checks as required </w:t>
      </w:r>
      <w:r>
        <w:rPr>
          <w:rFonts w:cs="Arial" w:ascii="Arial" w:hAnsi="Arial"/>
          <w:sz w:val="20"/>
          <w:szCs w:val="20"/>
          <w:u w:val="single"/>
        </w:rPr>
        <w:t xml:space="preserve">before </w:t>
      </w:r>
      <w:r>
        <w:rPr>
          <w:rFonts w:cs="Arial" w:ascii="Arial" w:hAnsi="Arial"/>
          <w:sz w:val="20"/>
          <w:szCs w:val="20"/>
        </w:rPr>
        <w:t>use. Advise your supervisor or any damaged or faulty equipment immediately</w:t>
      </w:r>
      <w:r>
        <w:rPr>
          <w:rFonts w:cs="Arial" w:ascii="Arial" w:hAnsi="Arial"/>
          <w:b/>
          <w:sz w:val="20"/>
          <w:szCs w:val="20"/>
        </w:rPr>
        <w:t xml:space="preserve">. </w:t>
      </w:r>
    </w:p>
    <w:p>
      <w:pPr>
        <w:pStyle w:val="TextBody"/>
        <w:tabs>
          <w:tab w:val="clear" w:pos="720"/>
          <w:tab w:val="left" w:pos="142" w:leader="none"/>
        </w:tabs>
        <w:rPr>
          <w:rFonts w:ascii="Arial" w:hAnsi="Arial" w:cs="Arial"/>
          <w:b/>
          <w:b/>
          <w:sz w:val="20"/>
          <w:szCs w:val="20"/>
        </w:rPr>
      </w:pPr>
      <w:r>
        <w:rPr>
          <w:rFonts w:cs="Arial" w:ascii="Arial" w:hAnsi="Arial"/>
          <w:b/>
          <w:sz w:val="20"/>
          <w:szCs w:val="20"/>
        </w:rPr>
        <w:tab/>
        <w:t xml:space="preserve">Food Safety </w:t>
      </w:r>
    </w:p>
    <w:p>
      <w:pPr>
        <w:pStyle w:val="TextBody"/>
        <w:numPr>
          <w:ilvl w:val="0"/>
          <w:numId w:val="9"/>
        </w:numPr>
        <w:spacing w:lineRule="auto" w:line="360"/>
        <w:rPr>
          <w:rFonts w:ascii="Arial" w:hAnsi="Arial" w:cs="Arial"/>
          <w:sz w:val="20"/>
          <w:szCs w:val="20"/>
        </w:rPr>
      </w:pPr>
      <w:r>
        <w:rPr>
          <w:rFonts w:cs="Arial" w:ascii="Arial" w:hAnsi="Arial"/>
          <w:sz w:val="20"/>
          <w:szCs w:val="20"/>
        </w:rPr>
        <w:t xml:space="preserve">Completion of Food Safety records and obligations. </w:t>
      </w:r>
    </w:p>
    <w:p>
      <w:pPr>
        <w:pStyle w:val="TextBody"/>
        <w:numPr>
          <w:ilvl w:val="0"/>
          <w:numId w:val="9"/>
        </w:numPr>
        <w:spacing w:lineRule="auto" w:line="360"/>
        <w:rPr>
          <w:rFonts w:ascii="Arial" w:hAnsi="Arial" w:cs="Arial"/>
          <w:sz w:val="20"/>
          <w:szCs w:val="20"/>
        </w:rPr>
      </w:pPr>
      <w:r>
        <w:rPr>
          <w:rFonts w:cs="Arial" w:ascii="Arial" w:hAnsi="Arial"/>
          <w:sz w:val="20"/>
          <w:szCs w:val="20"/>
        </w:rPr>
        <w:t xml:space="preserve">No products are to be left on the Warehouse floor. </w:t>
      </w:r>
    </w:p>
    <w:p>
      <w:pPr>
        <w:pStyle w:val="TextBody"/>
        <w:numPr>
          <w:ilvl w:val="0"/>
          <w:numId w:val="9"/>
        </w:numPr>
        <w:spacing w:lineRule="auto" w:line="360"/>
        <w:rPr>
          <w:rFonts w:ascii="Arial" w:hAnsi="Arial" w:cs="Arial"/>
          <w:sz w:val="20"/>
          <w:szCs w:val="20"/>
        </w:rPr>
      </w:pPr>
      <w:r>
        <w:rPr>
          <w:rFonts w:cs="Arial" w:ascii="Arial" w:hAnsi="Arial"/>
          <w:sz w:val="20"/>
          <w:szCs w:val="20"/>
        </w:rPr>
        <w:t>All products are to be labelled.</w:t>
      </w:r>
    </w:p>
    <w:p>
      <w:pPr>
        <w:pStyle w:val="TextBody"/>
        <w:numPr>
          <w:ilvl w:val="0"/>
          <w:numId w:val="9"/>
        </w:numPr>
        <w:spacing w:lineRule="auto" w:line="360"/>
        <w:rPr>
          <w:rFonts w:ascii="Arial" w:hAnsi="Arial" w:cs="Arial"/>
          <w:sz w:val="20"/>
          <w:szCs w:val="20"/>
        </w:rPr>
      </w:pPr>
      <w:r>
        <w:rPr>
          <w:rFonts w:cs="Arial" w:ascii="Arial" w:hAnsi="Arial"/>
          <w:sz w:val="20"/>
          <w:szCs w:val="20"/>
        </w:rPr>
        <w:t xml:space="preserve">All damages must be removed from location and placed in the damages cage. All damages are to be   recorded and reported to Quality Assurance and or Stock control. </w:t>
      </w:r>
    </w:p>
    <w:p>
      <w:pPr>
        <w:pStyle w:val="TextBody"/>
        <w:numPr>
          <w:ilvl w:val="0"/>
          <w:numId w:val="9"/>
        </w:numPr>
        <w:spacing w:lineRule="auto" w:line="360"/>
        <w:ind w:left="720" w:hanging="0"/>
        <w:rPr>
          <w:rFonts w:ascii="Arial" w:hAnsi="Arial" w:cs="Arial"/>
          <w:sz w:val="20"/>
        </w:rPr>
      </w:pPr>
      <w:r>
        <w:rPr>
          <w:rFonts w:cs="Arial" w:ascii="Arial" w:hAnsi="Arial"/>
          <w:sz w:val="20"/>
          <w:szCs w:val="20"/>
        </w:rPr>
        <w:t xml:space="preserve">Maintain a high standard of dress, grooming and hygiene. </w:t>
      </w:r>
    </w:p>
    <w:p>
      <w:pPr>
        <w:pStyle w:val="TextBody"/>
        <w:rPr>
          <w:rFonts w:ascii="Arial" w:hAnsi="Arial" w:cs="Arial"/>
          <w:sz w:val="20"/>
          <w:szCs w:val="20"/>
        </w:rPr>
      </w:pPr>
      <w:r>
        <w:rPr>
          <w:rFonts w:cs="Arial" w:ascii="Arial" w:hAnsi="Arial"/>
          <w:sz w:val="20"/>
          <w:szCs w:val="20"/>
        </w:rPr>
        <w:t>I accept this position and its accountabilities and I agree to use the systems, to meet the standards and to produce the stated outcome.</w:t>
      </w:r>
    </w:p>
    <w:p>
      <w:pPr>
        <w:pStyle w:val="Normal"/>
        <w:rPr>
          <w:rFonts w:ascii="Arial" w:hAnsi="Arial" w:cs="Arial"/>
          <w:b/>
          <w:b/>
          <w:bCs/>
          <w:sz w:val="20"/>
          <w:szCs w:val="20"/>
        </w:rPr>
      </w:pPr>
      <w:r>
        <w:rPr>
          <w:rFonts w:cs="Arial" w:ascii="Arial" w:hAnsi="Arial"/>
          <w:b/>
          <w:bCs/>
          <w:sz w:val="20"/>
          <w:szCs w:val="20"/>
        </w:rPr>
        <w:t>Signature:</w:t>
        <w:tab/>
        <w:tab/>
        <w:t>______________________________________________</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Date signed:</w:t>
        <w:tab/>
        <w:tab/>
        <w:t>______________________________________________</w:t>
      </w:r>
    </w:p>
    <w:sectPr>
      <w:type w:val="nextPage"/>
      <w:pgSz w:w="11906" w:h="16838"/>
      <w:pgMar w:left="1191" w:right="1191" w:gutter="0" w:header="0" w:top="1191" w:footer="0" w:bottom="119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9">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N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NZ" w:eastAsia="en-NZ"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550d8"/>
    <w:pPr>
      <w:widowControl/>
      <w:bidi w:val="0"/>
      <w:spacing w:before="0" w:after="0"/>
      <w:jc w:val="left"/>
    </w:pPr>
    <w:rPr>
      <w:rFonts w:ascii="Calibri" w:hAnsi="Calibri" w:eastAsia="Calibri" w:cs="Times New Roman"/>
      <w:color w:val="auto"/>
      <w:kern w:val="0"/>
      <w:sz w:val="22"/>
      <w:szCs w:val="22"/>
      <w:lang w:val="en-GB" w:eastAsia="en-GB" w:bidi="ar-SA"/>
    </w:rPr>
  </w:style>
  <w:style w:type="paragraph" w:styleId="Heading1">
    <w:name w:val="Heading 1"/>
    <w:basedOn w:val="Normal"/>
    <w:next w:val="Normal"/>
    <w:link w:val="Heading1Char"/>
    <w:qFormat/>
    <w:rsid w:val="00d550d8"/>
    <w:pPr>
      <w:keepNext w:val="true"/>
      <w:outlineLvl w:val="0"/>
    </w:pPr>
    <w:rPr>
      <w:rFonts w:ascii="Times New Roman" w:hAnsi="Times New Roman" w:eastAsia="Times New Roman"/>
      <w:b/>
      <w:sz w:val="24"/>
      <w:szCs w:val="20"/>
      <w:lang w:val="en-AU" w:eastAsia="en-U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d550d8"/>
    <w:rPr>
      <w:b/>
      <w:sz w:val="24"/>
      <w:lang w:val="en-AU" w:eastAsia="en-US"/>
    </w:rPr>
  </w:style>
  <w:style w:type="character" w:styleId="BodyTextIndentChar" w:customStyle="1">
    <w:name w:val="Body Text Indent Char"/>
    <w:basedOn w:val="DefaultParagraphFont"/>
    <w:qFormat/>
    <w:rsid w:val="00d550d8"/>
    <w:rPr>
      <w:sz w:val="24"/>
      <w:lang w:val="en-AU" w:eastAsia="en-US"/>
    </w:rPr>
  </w:style>
  <w:style w:type="character" w:styleId="BodyTextChar" w:customStyle="1">
    <w:name w:val="Body Text Char"/>
    <w:basedOn w:val="DefaultParagraphFont"/>
    <w:qFormat/>
    <w:rsid w:val="00d550d8"/>
    <w:rPr>
      <w:rFonts w:ascii="Calibri" w:hAnsi="Calibri" w:eastAsia="Calibri"/>
      <w:sz w:val="22"/>
      <w:szCs w:val="22"/>
      <w:lang w:val="en-GB" w:eastAsia="en-GB"/>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rsid w:val="00d550d8"/>
    <w:pPr>
      <w:spacing w:before="0" w:after="12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extBodyIndent">
    <w:name w:val="Body Text Indent"/>
    <w:basedOn w:val="Normal"/>
    <w:link w:val="BodyTextIndentChar"/>
    <w:rsid w:val="00d550d8"/>
    <w:pPr>
      <w:ind w:left="2880" w:hanging="2880"/>
    </w:pPr>
    <w:rPr>
      <w:rFonts w:ascii="Times New Roman" w:hAnsi="Times New Roman" w:eastAsia="Times New Roman"/>
      <w:sz w:val="24"/>
      <w:szCs w:val="20"/>
      <w:lang w:val="en-AU" w:eastAsia="en-US"/>
    </w:rPr>
  </w:style>
  <w:style w:type="paragraph" w:styleId="Msolistparagraph" w:customStyle="1">
    <w:name w:val="msolistparagraph"/>
    <w:basedOn w:val="Normal"/>
    <w:qFormat/>
    <w:rsid w:val="00d550d8"/>
    <w:pPr>
      <w:ind w:left="720" w:hanging="0"/>
    </w:pPr>
    <w:rPr/>
  </w:style>
  <w:style w:type="paragraph" w:styleId="ListParagraph">
    <w:name w:val="List Paragraph"/>
    <w:basedOn w:val="Normal"/>
    <w:uiPriority w:val="34"/>
    <w:qFormat/>
    <w:rsid w:val="000932ea"/>
    <w:pPr>
      <w:spacing w:before="0" w:after="0"/>
      <w:ind w:left="720" w:hanging="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ba438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LibreOffice/7.4.3.2$Windows_X86_64 LibreOffice_project/1048a8393ae2eeec98dff31b5c133c5f1d08b890</Application>
  <AppVersion>15.0000</AppVersion>
  <Pages>4</Pages>
  <Words>1177</Words>
  <Characters>5712</Characters>
  <CharactersWithSpaces>6841</CharactersWithSpaces>
  <Paragraphs>100</Paragraphs>
  <Company>Bidvest NZ Ltd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2026-06-08T23:33:00Z</dcterms:created>
  <dc:creator>Hanna Hillerich</dc:creator>
  <dc:description/>
  <dc:language>en-NZ</dc:language>
  <cp:lastModifiedBy/>
  <dcterms:modified xsi:type="dcterms:W3CDTF">2026-09-30T12:36:03Z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