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6B" w:rsidRDefault="0034766B" w:rsidP="0034766B"/>
    <w:tbl>
      <w:tblPr>
        <w:tblW w:w="9502" w:type="dxa"/>
        <w:tblInd w:w="-34" w:type="dxa"/>
        <w:tblLayout w:type="fixed"/>
        <w:tblLook w:val="0000" w:firstRow="0" w:lastRow="0" w:firstColumn="0" w:lastColumn="0" w:noHBand="0" w:noVBand="0"/>
      </w:tblPr>
      <w:tblGrid>
        <w:gridCol w:w="9502"/>
      </w:tblGrid>
      <w:tr w:rsidR="0034766B" w:rsidRPr="0075591E" w:rsidTr="00C55AD7">
        <w:trPr>
          <w:cantSplit/>
        </w:trPr>
        <w:tc>
          <w:tcPr>
            <w:tcW w:w="9502" w:type="dxa"/>
            <w:shd w:val="clear" w:color="auto" w:fill="FFFFFF"/>
          </w:tcPr>
          <w:p w:rsidR="0034766B" w:rsidRPr="0075591E" w:rsidRDefault="0034766B" w:rsidP="00C55AD7">
            <w:pPr>
              <w:pBdr>
                <w:top w:val="single" w:sz="4" w:space="1" w:color="auto" w:shadow="1"/>
                <w:left w:val="single" w:sz="4" w:space="4" w:color="auto" w:shadow="1"/>
                <w:bottom w:val="single" w:sz="4" w:space="1" w:color="auto" w:shadow="1"/>
                <w:right w:val="single" w:sz="4" w:space="4" w:color="auto" w:shadow="1"/>
              </w:pBdr>
              <w:tabs>
                <w:tab w:val="left" w:pos="567"/>
                <w:tab w:val="left" w:pos="1134"/>
                <w:tab w:val="left" w:pos="1701"/>
              </w:tabs>
              <w:jc w:val="center"/>
              <w:rPr>
                <w:rFonts w:ascii="Calibri" w:hAnsi="Calibri"/>
                <w:b/>
              </w:rPr>
            </w:pPr>
            <w:r>
              <w:rPr>
                <w:rFonts w:ascii="Calibri" w:hAnsi="Calibri"/>
                <w:b/>
              </w:rPr>
              <w:t>Bidfood</w:t>
            </w:r>
            <w:r w:rsidR="00E252BA">
              <w:rPr>
                <w:rFonts w:ascii="Calibri" w:hAnsi="Calibri"/>
                <w:b/>
              </w:rPr>
              <w:t xml:space="preserve"> Timaru </w:t>
            </w:r>
            <w:r w:rsidRPr="0075591E">
              <w:rPr>
                <w:rFonts w:ascii="Calibri" w:hAnsi="Calibri"/>
                <w:b/>
              </w:rPr>
              <w:t>– Job Description</w:t>
            </w:r>
          </w:p>
        </w:tc>
      </w:tr>
    </w:tbl>
    <w:p w:rsidR="0034766B" w:rsidRPr="0075591E" w:rsidRDefault="0034766B" w:rsidP="0034766B">
      <w:pPr>
        <w:jc w:val="center"/>
        <w:rPr>
          <w:rFonts w:ascii="Calibri" w:hAnsi="Calibri"/>
        </w:rPr>
      </w:pPr>
      <w:r w:rsidRPr="0075591E">
        <w:rPr>
          <w:rFonts w:ascii="Calibri" w:hAnsi="Calibri"/>
        </w:rPr>
        <w:tab/>
      </w:r>
      <w:r w:rsidRPr="0075591E">
        <w:rPr>
          <w:rFonts w:ascii="Calibri" w:hAnsi="Calibri"/>
        </w:rPr>
        <w:tab/>
      </w:r>
      <w:r w:rsidRPr="0075591E">
        <w:rPr>
          <w:rFonts w:ascii="Calibri" w:hAnsi="Calibri"/>
        </w:rPr>
        <w:tab/>
      </w:r>
    </w:p>
    <w:p w:rsidR="0034766B" w:rsidRPr="0075591E" w:rsidRDefault="0034766B" w:rsidP="0034766B">
      <w:pPr>
        <w:rPr>
          <w:rFonts w:ascii="Calibri" w:hAnsi="Calibri"/>
        </w:rPr>
      </w:pPr>
    </w:p>
    <w:tbl>
      <w:tblPr>
        <w:tblW w:w="0" w:type="auto"/>
        <w:tblLayout w:type="fixed"/>
        <w:tblLook w:val="0000" w:firstRow="0" w:lastRow="0" w:firstColumn="0" w:lastColumn="0" w:noHBand="0" w:noVBand="0"/>
      </w:tblPr>
      <w:tblGrid>
        <w:gridCol w:w="2660"/>
        <w:gridCol w:w="6808"/>
      </w:tblGrid>
      <w:tr w:rsidR="0034766B" w:rsidRPr="0075591E" w:rsidTr="00C55AD7">
        <w:tc>
          <w:tcPr>
            <w:tcW w:w="2660" w:type="dxa"/>
          </w:tcPr>
          <w:p w:rsidR="0034766B" w:rsidRPr="0075591E" w:rsidRDefault="0034766B" w:rsidP="00C55AD7">
            <w:pPr>
              <w:rPr>
                <w:rFonts w:ascii="Calibri" w:hAnsi="Calibri"/>
              </w:rPr>
            </w:pPr>
            <w:r w:rsidRPr="0075591E">
              <w:rPr>
                <w:rFonts w:ascii="Calibri" w:hAnsi="Calibri"/>
              </w:rPr>
              <w:t>Position Title:</w:t>
            </w:r>
          </w:p>
        </w:tc>
        <w:tc>
          <w:tcPr>
            <w:tcW w:w="6808" w:type="dxa"/>
            <w:tcBorders>
              <w:bottom w:val="single" w:sz="4" w:space="0" w:color="auto"/>
            </w:tcBorders>
          </w:tcPr>
          <w:p w:rsidR="0034766B" w:rsidRPr="0075591E" w:rsidRDefault="0034766B" w:rsidP="00C55AD7">
            <w:pPr>
              <w:pStyle w:val="IndexHeading"/>
              <w:spacing w:line="240" w:lineRule="auto"/>
              <w:rPr>
                <w:rFonts w:ascii="Calibri" w:hAnsi="Calibri"/>
                <w:sz w:val="20"/>
              </w:rPr>
            </w:pPr>
            <w:r>
              <w:rPr>
                <w:rFonts w:ascii="Calibri" w:hAnsi="Calibri"/>
                <w:sz w:val="20"/>
              </w:rPr>
              <w:t xml:space="preserve">Key </w:t>
            </w:r>
            <w:r w:rsidRPr="0075591E">
              <w:rPr>
                <w:rFonts w:ascii="Calibri" w:hAnsi="Calibri"/>
                <w:sz w:val="20"/>
              </w:rPr>
              <w:t xml:space="preserve">Account Manager </w:t>
            </w:r>
          </w:p>
        </w:tc>
      </w:tr>
      <w:tr w:rsidR="0034766B" w:rsidRPr="0075591E" w:rsidTr="00C55AD7">
        <w:tc>
          <w:tcPr>
            <w:tcW w:w="2660" w:type="dxa"/>
          </w:tcPr>
          <w:p w:rsidR="0034766B" w:rsidRPr="0075591E" w:rsidRDefault="0034766B" w:rsidP="00C55AD7">
            <w:pPr>
              <w:rPr>
                <w:rFonts w:ascii="Calibri" w:hAnsi="Calibri"/>
              </w:rPr>
            </w:pPr>
          </w:p>
        </w:tc>
        <w:tc>
          <w:tcPr>
            <w:tcW w:w="6808" w:type="dxa"/>
          </w:tcPr>
          <w:p w:rsidR="0034766B" w:rsidRPr="0075591E" w:rsidRDefault="0034766B" w:rsidP="00C55AD7">
            <w:pPr>
              <w:rPr>
                <w:rFonts w:ascii="Calibri" w:hAnsi="Calibri"/>
              </w:rPr>
            </w:pPr>
          </w:p>
        </w:tc>
      </w:tr>
      <w:tr w:rsidR="0034766B" w:rsidRPr="0075591E" w:rsidTr="00C55AD7">
        <w:tc>
          <w:tcPr>
            <w:tcW w:w="2660" w:type="dxa"/>
          </w:tcPr>
          <w:p w:rsidR="0034766B" w:rsidRPr="0075591E" w:rsidRDefault="0034766B" w:rsidP="00C55AD7">
            <w:pPr>
              <w:pStyle w:val="IndexHeading"/>
              <w:suppressAutoHyphens w:val="0"/>
              <w:spacing w:line="240" w:lineRule="auto"/>
              <w:rPr>
                <w:rFonts w:ascii="Calibri" w:hAnsi="Calibri"/>
                <w:b w:val="0"/>
                <w:sz w:val="20"/>
                <w:lang w:val="en-US"/>
              </w:rPr>
            </w:pPr>
            <w:r w:rsidRPr="0075591E">
              <w:rPr>
                <w:rFonts w:ascii="Calibri" w:hAnsi="Calibri"/>
                <w:b w:val="0"/>
                <w:sz w:val="20"/>
                <w:lang w:val="en-US"/>
              </w:rPr>
              <w:t>Reports To:</w:t>
            </w:r>
          </w:p>
        </w:tc>
        <w:tc>
          <w:tcPr>
            <w:tcW w:w="6808" w:type="dxa"/>
            <w:tcBorders>
              <w:bottom w:val="single" w:sz="4" w:space="0" w:color="auto"/>
            </w:tcBorders>
          </w:tcPr>
          <w:p w:rsidR="0034766B" w:rsidRPr="005C62B6" w:rsidRDefault="0034766B" w:rsidP="00C55AD7">
            <w:pPr>
              <w:rPr>
                <w:rFonts w:ascii="Calibri" w:hAnsi="Calibri"/>
                <w:b/>
              </w:rPr>
            </w:pPr>
            <w:r w:rsidRPr="005C62B6">
              <w:rPr>
                <w:rFonts w:ascii="Calibri" w:hAnsi="Calibri"/>
                <w:b/>
              </w:rPr>
              <w:t>General Manager</w:t>
            </w:r>
          </w:p>
        </w:tc>
      </w:tr>
      <w:tr w:rsidR="0034766B" w:rsidRPr="0075591E" w:rsidTr="00C55AD7">
        <w:tc>
          <w:tcPr>
            <w:tcW w:w="2660" w:type="dxa"/>
          </w:tcPr>
          <w:p w:rsidR="0034766B" w:rsidRPr="0075591E" w:rsidRDefault="0034766B" w:rsidP="00C55AD7">
            <w:pPr>
              <w:pStyle w:val="IndexHeading"/>
              <w:spacing w:line="240" w:lineRule="auto"/>
              <w:rPr>
                <w:rFonts w:ascii="Calibri" w:hAnsi="Calibri"/>
                <w:b w:val="0"/>
                <w:sz w:val="20"/>
              </w:rPr>
            </w:pPr>
          </w:p>
        </w:tc>
        <w:tc>
          <w:tcPr>
            <w:tcW w:w="6808" w:type="dxa"/>
          </w:tcPr>
          <w:p w:rsidR="0034766B" w:rsidRPr="0075591E" w:rsidRDefault="0034766B" w:rsidP="00C55AD7">
            <w:pPr>
              <w:rPr>
                <w:rFonts w:ascii="Calibri" w:hAnsi="Calibri"/>
              </w:rPr>
            </w:pPr>
          </w:p>
        </w:tc>
      </w:tr>
      <w:tr w:rsidR="0034766B" w:rsidRPr="0075591E" w:rsidTr="00C55AD7">
        <w:tc>
          <w:tcPr>
            <w:tcW w:w="2660" w:type="dxa"/>
          </w:tcPr>
          <w:p w:rsidR="0034766B" w:rsidRPr="0075591E" w:rsidRDefault="0034766B" w:rsidP="00C55AD7">
            <w:pPr>
              <w:pStyle w:val="IndexHeading"/>
              <w:spacing w:line="240" w:lineRule="auto"/>
              <w:rPr>
                <w:rFonts w:ascii="Calibri" w:hAnsi="Calibri"/>
                <w:b w:val="0"/>
                <w:sz w:val="20"/>
              </w:rPr>
            </w:pPr>
            <w:r w:rsidRPr="0075591E">
              <w:rPr>
                <w:rFonts w:ascii="Calibri" w:hAnsi="Calibri"/>
                <w:b w:val="0"/>
                <w:sz w:val="20"/>
              </w:rPr>
              <w:t xml:space="preserve">In Absence of Above: </w:t>
            </w:r>
          </w:p>
        </w:tc>
        <w:tc>
          <w:tcPr>
            <w:tcW w:w="6808" w:type="dxa"/>
            <w:tcBorders>
              <w:bottom w:val="single" w:sz="4" w:space="0" w:color="auto"/>
            </w:tcBorders>
          </w:tcPr>
          <w:p w:rsidR="0034766B" w:rsidRPr="0075591E" w:rsidRDefault="0034766B" w:rsidP="00C55AD7">
            <w:pPr>
              <w:rPr>
                <w:rFonts w:ascii="Calibri" w:hAnsi="Calibri"/>
              </w:rPr>
            </w:pPr>
            <w:r>
              <w:rPr>
                <w:rFonts w:ascii="Calibri" w:hAnsi="Calibri"/>
              </w:rPr>
              <w:t>Assistant General Manager</w:t>
            </w:r>
          </w:p>
        </w:tc>
      </w:tr>
      <w:tr w:rsidR="0034766B" w:rsidRPr="0075591E" w:rsidTr="00C55AD7">
        <w:tc>
          <w:tcPr>
            <w:tcW w:w="2660" w:type="dxa"/>
          </w:tcPr>
          <w:p w:rsidR="0034766B" w:rsidRPr="0075591E" w:rsidRDefault="0034766B" w:rsidP="00C55AD7">
            <w:pPr>
              <w:rPr>
                <w:rFonts w:ascii="Calibri" w:hAnsi="Calibri"/>
              </w:rPr>
            </w:pPr>
          </w:p>
        </w:tc>
        <w:tc>
          <w:tcPr>
            <w:tcW w:w="6808" w:type="dxa"/>
          </w:tcPr>
          <w:p w:rsidR="0034766B" w:rsidRPr="0075591E" w:rsidRDefault="0034766B" w:rsidP="00C55AD7">
            <w:pPr>
              <w:rPr>
                <w:rFonts w:ascii="Calibri" w:hAnsi="Calibri"/>
              </w:rPr>
            </w:pPr>
          </w:p>
        </w:tc>
      </w:tr>
      <w:tr w:rsidR="0034766B" w:rsidRPr="0075591E" w:rsidTr="00C55AD7">
        <w:tc>
          <w:tcPr>
            <w:tcW w:w="2660" w:type="dxa"/>
          </w:tcPr>
          <w:p w:rsidR="0034766B" w:rsidRPr="0075591E" w:rsidRDefault="0034766B" w:rsidP="00C55AD7">
            <w:pPr>
              <w:rPr>
                <w:rFonts w:ascii="Calibri" w:hAnsi="Calibri"/>
              </w:rPr>
            </w:pPr>
            <w:r w:rsidRPr="0075591E">
              <w:rPr>
                <w:rFonts w:ascii="Calibri" w:hAnsi="Calibri"/>
              </w:rPr>
              <w:t>Location of Employ:</w:t>
            </w:r>
          </w:p>
        </w:tc>
        <w:tc>
          <w:tcPr>
            <w:tcW w:w="6808" w:type="dxa"/>
            <w:tcBorders>
              <w:bottom w:val="single" w:sz="4" w:space="0" w:color="auto"/>
            </w:tcBorders>
          </w:tcPr>
          <w:p w:rsidR="0034766B" w:rsidRPr="0075591E" w:rsidRDefault="0034766B" w:rsidP="00C55AD7">
            <w:pPr>
              <w:rPr>
                <w:rFonts w:ascii="Calibri" w:hAnsi="Calibri"/>
              </w:rPr>
            </w:pPr>
            <w:r>
              <w:rPr>
                <w:rFonts w:ascii="Calibri" w:hAnsi="Calibri"/>
              </w:rPr>
              <w:t>71 Racecourse Road, Washdyke, Timaru</w:t>
            </w:r>
          </w:p>
        </w:tc>
      </w:tr>
      <w:tr w:rsidR="0034766B" w:rsidRPr="0075591E" w:rsidTr="00C55AD7">
        <w:tc>
          <w:tcPr>
            <w:tcW w:w="2660" w:type="dxa"/>
          </w:tcPr>
          <w:p w:rsidR="0034766B" w:rsidRPr="0075591E" w:rsidRDefault="0034766B" w:rsidP="00C55AD7">
            <w:pPr>
              <w:rPr>
                <w:rFonts w:ascii="Calibri" w:hAnsi="Calibri"/>
              </w:rPr>
            </w:pPr>
          </w:p>
        </w:tc>
        <w:tc>
          <w:tcPr>
            <w:tcW w:w="6808" w:type="dxa"/>
            <w:tcBorders>
              <w:top w:val="single" w:sz="4" w:space="0" w:color="auto"/>
            </w:tcBorders>
          </w:tcPr>
          <w:p w:rsidR="0034766B" w:rsidRPr="0075591E" w:rsidRDefault="0034766B" w:rsidP="00C55AD7">
            <w:pPr>
              <w:rPr>
                <w:rFonts w:ascii="Calibri" w:hAnsi="Calibri"/>
              </w:rPr>
            </w:pPr>
          </w:p>
        </w:tc>
      </w:tr>
      <w:tr w:rsidR="0034766B" w:rsidRPr="0075591E" w:rsidTr="00C55AD7">
        <w:tc>
          <w:tcPr>
            <w:tcW w:w="2660" w:type="dxa"/>
          </w:tcPr>
          <w:p w:rsidR="0034766B" w:rsidRPr="0075591E" w:rsidRDefault="0034766B" w:rsidP="00C55AD7">
            <w:pPr>
              <w:rPr>
                <w:rFonts w:ascii="Calibri" w:hAnsi="Calibri"/>
              </w:rPr>
            </w:pPr>
            <w:r w:rsidRPr="0075591E">
              <w:rPr>
                <w:rFonts w:ascii="Calibri" w:hAnsi="Calibri"/>
              </w:rPr>
              <w:t>Hours of Work:</w:t>
            </w:r>
          </w:p>
        </w:tc>
        <w:tc>
          <w:tcPr>
            <w:tcW w:w="6808" w:type="dxa"/>
            <w:tcBorders>
              <w:bottom w:val="single" w:sz="4" w:space="0" w:color="auto"/>
            </w:tcBorders>
          </w:tcPr>
          <w:p w:rsidR="0034766B" w:rsidRPr="0086706D" w:rsidRDefault="00E252BA" w:rsidP="00C55AD7">
            <w:pPr>
              <w:rPr>
                <w:rFonts w:ascii="Calibri" w:hAnsi="Calibri"/>
                <w:highlight w:val="yellow"/>
              </w:rPr>
            </w:pPr>
            <w:r>
              <w:rPr>
                <w:rFonts w:ascii="Calibri" w:hAnsi="Calibri"/>
                <w:highlight w:val="yellow"/>
              </w:rPr>
              <w:t>7.00am to 5.00pm, with flexibility required</w:t>
            </w:r>
          </w:p>
        </w:tc>
      </w:tr>
      <w:tr w:rsidR="0034766B" w:rsidRPr="0075591E" w:rsidTr="00C55AD7">
        <w:tc>
          <w:tcPr>
            <w:tcW w:w="2660" w:type="dxa"/>
          </w:tcPr>
          <w:p w:rsidR="0034766B" w:rsidRPr="0075591E" w:rsidRDefault="0034766B" w:rsidP="00C55AD7">
            <w:pPr>
              <w:rPr>
                <w:rFonts w:ascii="Calibri" w:hAnsi="Calibri"/>
              </w:rPr>
            </w:pPr>
          </w:p>
        </w:tc>
        <w:tc>
          <w:tcPr>
            <w:tcW w:w="6808" w:type="dxa"/>
            <w:tcBorders>
              <w:top w:val="single" w:sz="4" w:space="0" w:color="auto"/>
            </w:tcBorders>
          </w:tcPr>
          <w:p w:rsidR="0034766B" w:rsidRPr="0075591E" w:rsidRDefault="0034766B" w:rsidP="00C55AD7">
            <w:pPr>
              <w:rPr>
                <w:rFonts w:ascii="Calibri" w:hAnsi="Calibri"/>
              </w:rPr>
            </w:pPr>
          </w:p>
        </w:tc>
      </w:tr>
      <w:tr w:rsidR="0034766B" w:rsidRPr="0075591E" w:rsidTr="00C55AD7">
        <w:tc>
          <w:tcPr>
            <w:tcW w:w="2660" w:type="dxa"/>
          </w:tcPr>
          <w:p w:rsidR="0034766B" w:rsidRPr="0075591E" w:rsidRDefault="0034766B" w:rsidP="00C55AD7">
            <w:pPr>
              <w:rPr>
                <w:rFonts w:ascii="Calibri" w:hAnsi="Calibri"/>
              </w:rPr>
            </w:pPr>
            <w:r w:rsidRPr="0075591E">
              <w:rPr>
                <w:rFonts w:ascii="Calibri" w:hAnsi="Calibri"/>
              </w:rPr>
              <w:t>Days of Work:</w:t>
            </w:r>
          </w:p>
        </w:tc>
        <w:tc>
          <w:tcPr>
            <w:tcW w:w="6808" w:type="dxa"/>
            <w:tcBorders>
              <w:bottom w:val="single" w:sz="4" w:space="0" w:color="auto"/>
            </w:tcBorders>
          </w:tcPr>
          <w:p w:rsidR="0034766B" w:rsidRPr="0086706D" w:rsidRDefault="00E252BA" w:rsidP="00C55AD7">
            <w:pPr>
              <w:rPr>
                <w:rFonts w:ascii="Calibri" w:hAnsi="Calibri"/>
                <w:highlight w:val="yellow"/>
              </w:rPr>
            </w:pPr>
            <w:r>
              <w:rPr>
                <w:rFonts w:ascii="Calibri" w:hAnsi="Calibri"/>
                <w:highlight w:val="yellow"/>
              </w:rPr>
              <w:t>Monday – Friday, with flexibility required</w:t>
            </w:r>
          </w:p>
        </w:tc>
      </w:tr>
      <w:tr w:rsidR="0034766B" w:rsidRPr="0075591E" w:rsidTr="00C55AD7">
        <w:tc>
          <w:tcPr>
            <w:tcW w:w="2660" w:type="dxa"/>
          </w:tcPr>
          <w:p w:rsidR="0034766B" w:rsidRPr="0075591E" w:rsidRDefault="0034766B" w:rsidP="00C55AD7">
            <w:pPr>
              <w:rPr>
                <w:rFonts w:ascii="Calibri" w:hAnsi="Calibri"/>
              </w:rPr>
            </w:pPr>
          </w:p>
        </w:tc>
        <w:tc>
          <w:tcPr>
            <w:tcW w:w="6808" w:type="dxa"/>
            <w:tcBorders>
              <w:top w:val="single" w:sz="4" w:space="0" w:color="auto"/>
            </w:tcBorders>
          </w:tcPr>
          <w:p w:rsidR="0034766B" w:rsidRPr="0075591E" w:rsidRDefault="0034766B" w:rsidP="00C55AD7">
            <w:pPr>
              <w:rPr>
                <w:rFonts w:ascii="Calibri" w:hAnsi="Calibri"/>
              </w:rPr>
            </w:pPr>
          </w:p>
        </w:tc>
      </w:tr>
      <w:tr w:rsidR="0034766B" w:rsidRPr="0075591E" w:rsidTr="00C55AD7">
        <w:tc>
          <w:tcPr>
            <w:tcW w:w="2660" w:type="dxa"/>
          </w:tcPr>
          <w:p w:rsidR="0034766B" w:rsidRPr="0075591E" w:rsidRDefault="0034766B" w:rsidP="00C55AD7">
            <w:pPr>
              <w:rPr>
                <w:rFonts w:ascii="Calibri" w:hAnsi="Calibri"/>
              </w:rPr>
            </w:pPr>
            <w:r w:rsidRPr="0075591E">
              <w:rPr>
                <w:rFonts w:ascii="Calibri" w:hAnsi="Calibri"/>
              </w:rPr>
              <w:t>Responsible For:</w:t>
            </w:r>
          </w:p>
        </w:tc>
        <w:tc>
          <w:tcPr>
            <w:tcW w:w="6808" w:type="dxa"/>
            <w:tcBorders>
              <w:bottom w:val="single" w:sz="4" w:space="0" w:color="auto"/>
            </w:tcBorders>
          </w:tcPr>
          <w:p w:rsidR="0034766B" w:rsidRPr="0075591E" w:rsidRDefault="00B53B54" w:rsidP="00C55AD7">
            <w:pPr>
              <w:rPr>
                <w:rFonts w:ascii="Calibri" w:hAnsi="Calibri"/>
              </w:rPr>
            </w:pPr>
            <w:r>
              <w:rPr>
                <w:rFonts w:ascii="Calibri" w:hAnsi="Calibri"/>
              </w:rPr>
              <w:t>1. Building and Maintaining Key Accounts</w:t>
            </w:r>
          </w:p>
        </w:tc>
      </w:tr>
      <w:tr w:rsidR="0034766B" w:rsidRPr="0075591E" w:rsidTr="00C55AD7">
        <w:tc>
          <w:tcPr>
            <w:tcW w:w="2660" w:type="dxa"/>
          </w:tcPr>
          <w:p w:rsidR="0034766B" w:rsidRPr="0075591E" w:rsidRDefault="0034766B" w:rsidP="00C55AD7">
            <w:pPr>
              <w:rPr>
                <w:rFonts w:ascii="Calibri" w:hAnsi="Calibri"/>
              </w:rPr>
            </w:pPr>
          </w:p>
        </w:tc>
        <w:tc>
          <w:tcPr>
            <w:tcW w:w="6808" w:type="dxa"/>
            <w:tcBorders>
              <w:top w:val="single" w:sz="4" w:space="0" w:color="auto"/>
              <w:bottom w:val="single" w:sz="4" w:space="0" w:color="auto"/>
            </w:tcBorders>
          </w:tcPr>
          <w:p w:rsidR="0034766B" w:rsidRPr="0075591E" w:rsidRDefault="0034766B" w:rsidP="00C55AD7">
            <w:pPr>
              <w:rPr>
                <w:rFonts w:ascii="Calibri" w:hAnsi="Calibri"/>
              </w:rPr>
            </w:pPr>
            <w:r w:rsidRPr="0075591E">
              <w:rPr>
                <w:rFonts w:ascii="Calibri" w:hAnsi="Calibri"/>
              </w:rPr>
              <w:t>2. Achieving Expected Results</w:t>
            </w:r>
          </w:p>
        </w:tc>
      </w:tr>
      <w:tr w:rsidR="0034766B" w:rsidRPr="0075591E" w:rsidTr="00C55AD7">
        <w:tc>
          <w:tcPr>
            <w:tcW w:w="2660" w:type="dxa"/>
          </w:tcPr>
          <w:p w:rsidR="0034766B" w:rsidRPr="0075591E" w:rsidRDefault="0034766B" w:rsidP="00C55AD7">
            <w:pPr>
              <w:rPr>
                <w:rFonts w:ascii="Calibri" w:hAnsi="Calibri"/>
              </w:rPr>
            </w:pPr>
          </w:p>
        </w:tc>
        <w:tc>
          <w:tcPr>
            <w:tcW w:w="6808" w:type="dxa"/>
            <w:tcBorders>
              <w:top w:val="single" w:sz="4" w:space="0" w:color="auto"/>
              <w:bottom w:val="single" w:sz="4" w:space="0" w:color="auto"/>
            </w:tcBorders>
          </w:tcPr>
          <w:p w:rsidR="0034766B" w:rsidRPr="0075591E" w:rsidRDefault="0034766B" w:rsidP="00C55AD7">
            <w:pPr>
              <w:rPr>
                <w:rFonts w:ascii="Calibri" w:hAnsi="Calibri"/>
              </w:rPr>
            </w:pPr>
            <w:r>
              <w:rPr>
                <w:rFonts w:ascii="Calibri" w:hAnsi="Calibri"/>
              </w:rPr>
              <w:t>3. Laptop and</w:t>
            </w:r>
            <w:r w:rsidRPr="0075591E">
              <w:rPr>
                <w:rFonts w:ascii="Calibri" w:hAnsi="Calibri"/>
              </w:rPr>
              <w:t xml:space="preserve"> Mobile phone</w:t>
            </w:r>
            <w:r>
              <w:rPr>
                <w:rFonts w:ascii="Calibri" w:hAnsi="Calibri"/>
              </w:rPr>
              <w:t xml:space="preserve"> with Car usage</w:t>
            </w:r>
            <w:r w:rsidRPr="0075591E">
              <w:rPr>
                <w:rFonts w:ascii="Calibri" w:hAnsi="Calibri"/>
              </w:rPr>
              <w:t xml:space="preserve"> – refer to  company policies re use, care and responsibilities</w:t>
            </w:r>
          </w:p>
        </w:tc>
      </w:tr>
    </w:tbl>
    <w:p w:rsidR="0034766B" w:rsidRPr="0075591E" w:rsidRDefault="0034766B" w:rsidP="0034766B">
      <w:pPr>
        <w:rPr>
          <w:rFonts w:ascii="Calibri" w:hAnsi="Calibri"/>
        </w:rPr>
      </w:pPr>
    </w:p>
    <w:p w:rsidR="0034766B" w:rsidRPr="0075591E" w:rsidRDefault="0034766B" w:rsidP="0034766B">
      <w:pPr>
        <w:pStyle w:val="BodyTextIndent"/>
        <w:ind w:left="2977" w:hanging="2977"/>
        <w:rPr>
          <w:rFonts w:ascii="Calibri" w:hAnsi="Calibri" w:cs="Arial"/>
          <w:b/>
          <w:i w:val="0"/>
          <w:sz w:val="20"/>
        </w:rPr>
      </w:pPr>
      <w:r w:rsidRPr="0075591E">
        <w:rPr>
          <w:rFonts w:ascii="Calibri" w:hAnsi="Calibri" w:cs="Arial"/>
          <w:b/>
          <w:i w:val="0"/>
          <w:sz w:val="20"/>
        </w:rPr>
        <w:t>Company Vision</w:t>
      </w:r>
    </w:p>
    <w:p w:rsidR="0034766B" w:rsidRPr="0075591E" w:rsidRDefault="0034766B" w:rsidP="0034766B">
      <w:pPr>
        <w:pStyle w:val="BodyTextIndent"/>
        <w:ind w:left="0" w:firstLine="0"/>
        <w:jc w:val="center"/>
        <w:rPr>
          <w:rFonts w:ascii="Calibri" w:hAnsi="Calibri" w:cs="Arial"/>
          <w:bCs/>
          <w:i w:val="0"/>
          <w:sz w:val="20"/>
        </w:rPr>
      </w:pPr>
      <w:r w:rsidRPr="0075591E">
        <w:rPr>
          <w:rFonts w:ascii="Calibri" w:hAnsi="Calibri" w:cs="Arial"/>
          <w:bCs/>
          <w:i w:val="0"/>
          <w:sz w:val="20"/>
        </w:rPr>
        <w:t>“We will be the very best foodservice distributor by being innovative and responsive to the interest and continued success of our customers, which in turn will provide for the success of our co-workers, suppliers and community”</w:t>
      </w:r>
    </w:p>
    <w:p w:rsidR="0034766B" w:rsidRPr="0075591E" w:rsidRDefault="0034766B" w:rsidP="0034766B">
      <w:pPr>
        <w:rPr>
          <w:rFonts w:ascii="Calibri" w:hAnsi="Calibri"/>
        </w:rPr>
      </w:pPr>
    </w:p>
    <w:p w:rsidR="0034766B" w:rsidRPr="0075591E" w:rsidRDefault="0034766B" w:rsidP="0034766B">
      <w:pPr>
        <w:rPr>
          <w:rFonts w:ascii="Calibri" w:hAnsi="Calibri"/>
          <w:b/>
        </w:rPr>
      </w:pPr>
      <w:r w:rsidRPr="0075591E">
        <w:rPr>
          <w:rFonts w:ascii="Calibri" w:hAnsi="Calibri"/>
          <w:b/>
        </w:rPr>
        <w:t>Position Summary</w:t>
      </w:r>
    </w:p>
    <w:p w:rsidR="0034766B" w:rsidRPr="0075591E" w:rsidRDefault="0034766B" w:rsidP="0034766B">
      <w:pPr>
        <w:pBdr>
          <w:top w:val="single" w:sz="4" w:space="1" w:color="auto"/>
          <w:left w:val="single" w:sz="4" w:space="4" w:color="auto"/>
          <w:bottom w:val="single" w:sz="4" w:space="1" w:color="auto"/>
          <w:right w:val="single" w:sz="4" w:space="31" w:color="auto"/>
        </w:pBdr>
        <w:rPr>
          <w:rFonts w:ascii="Calibri" w:hAnsi="Calibri"/>
        </w:rPr>
      </w:pPr>
      <w:r w:rsidRPr="0075591E">
        <w:rPr>
          <w:rFonts w:ascii="Calibri" w:hAnsi="Calibri"/>
        </w:rPr>
        <w:t xml:space="preserve">To maintain and grow the </w:t>
      </w:r>
      <w:r w:rsidR="00B53B54">
        <w:rPr>
          <w:rFonts w:ascii="Calibri" w:hAnsi="Calibri"/>
        </w:rPr>
        <w:t>clients</w:t>
      </w:r>
      <w:r>
        <w:rPr>
          <w:rFonts w:ascii="Calibri" w:hAnsi="Calibri"/>
        </w:rPr>
        <w:t xml:space="preserve"> relationship</w:t>
      </w:r>
      <w:r w:rsidRPr="0075591E">
        <w:rPr>
          <w:rFonts w:ascii="Calibri" w:hAnsi="Calibri"/>
        </w:rPr>
        <w:t xml:space="preserve">, sales, margin and profitability for </w:t>
      </w:r>
      <w:r>
        <w:rPr>
          <w:rFonts w:ascii="Calibri" w:hAnsi="Calibri"/>
        </w:rPr>
        <w:t>Bidfood Timaru</w:t>
      </w:r>
    </w:p>
    <w:p w:rsidR="0034766B" w:rsidRDefault="0034766B" w:rsidP="0034766B">
      <w:pPr>
        <w:rPr>
          <w:rFonts w:ascii="Calibri" w:hAnsi="Calibri"/>
        </w:rPr>
      </w:pPr>
    </w:p>
    <w:p w:rsidR="0034766B" w:rsidRPr="005C62B6" w:rsidRDefault="0034766B" w:rsidP="0034766B">
      <w:pPr>
        <w:rPr>
          <w:rFonts w:ascii="Calibri" w:hAnsi="Calibri"/>
          <w:b/>
        </w:rPr>
      </w:pPr>
      <w:r w:rsidRPr="005C62B6">
        <w:rPr>
          <w:rFonts w:ascii="Calibri" w:hAnsi="Calibri"/>
          <w:b/>
        </w:rPr>
        <w:t>Functional Relationships:</w:t>
      </w:r>
    </w:p>
    <w:p w:rsidR="00996FAA" w:rsidRDefault="0034766B" w:rsidP="0034766B">
      <w:pPr>
        <w:rPr>
          <w:rFonts w:ascii="Calibri" w:hAnsi="Calibri"/>
        </w:rPr>
      </w:pPr>
      <w:r w:rsidRPr="005C62B6">
        <w:rPr>
          <w:rFonts w:ascii="Calibri" w:hAnsi="Calibri"/>
        </w:rPr>
        <w:t>-</w:t>
      </w:r>
      <w:r>
        <w:rPr>
          <w:rFonts w:ascii="Calibri" w:hAnsi="Calibri"/>
        </w:rPr>
        <w:t xml:space="preserve"> </w:t>
      </w:r>
      <w:r w:rsidR="00996FAA">
        <w:rPr>
          <w:rFonts w:ascii="Calibri" w:hAnsi="Calibri"/>
        </w:rPr>
        <w:t>General Manager</w:t>
      </w:r>
    </w:p>
    <w:p w:rsidR="0034766B" w:rsidRPr="005C62B6" w:rsidRDefault="00996FAA" w:rsidP="0034766B">
      <w:pPr>
        <w:rPr>
          <w:rFonts w:ascii="Calibri" w:hAnsi="Calibri"/>
        </w:rPr>
      </w:pPr>
      <w:r>
        <w:rPr>
          <w:rFonts w:ascii="Calibri" w:hAnsi="Calibri"/>
        </w:rPr>
        <w:t xml:space="preserve">- </w:t>
      </w:r>
      <w:r w:rsidR="0034766B">
        <w:rPr>
          <w:rFonts w:ascii="Calibri" w:hAnsi="Calibri"/>
        </w:rPr>
        <w:t>Procurement Assistants (Purchasing)</w:t>
      </w:r>
    </w:p>
    <w:p w:rsidR="0034766B" w:rsidRPr="005C62B6" w:rsidRDefault="0034766B" w:rsidP="0034766B">
      <w:pPr>
        <w:rPr>
          <w:rFonts w:ascii="Calibri" w:hAnsi="Calibri"/>
        </w:rPr>
      </w:pPr>
      <w:r w:rsidRPr="005C62B6">
        <w:rPr>
          <w:rFonts w:ascii="Calibri" w:hAnsi="Calibri"/>
        </w:rPr>
        <w:t xml:space="preserve">- </w:t>
      </w:r>
      <w:r>
        <w:rPr>
          <w:rFonts w:ascii="Calibri" w:hAnsi="Calibri"/>
        </w:rPr>
        <w:t>Warehouse Manager/Team</w:t>
      </w:r>
    </w:p>
    <w:p w:rsidR="0034766B" w:rsidRPr="005C62B6" w:rsidRDefault="0034766B" w:rsidP="0034766B">
      <w:pPr>
        <w:rPr>
          <w:rFonts w:ascii="Calibri" w:hAnsi="Calibri"/>
        </w:rPr>
      </w:pPr>
      <w:r w:rsidRPr="005C62B6">
        <w:rPr>
          <w:rFonts w:ascii="Calibri" w:hAnsi="Calibri"/>
        </w:rPr>
        <w:t xml:space="preserve">- </w:t>
      </w:r>
      <w:r>
        <w:rPr>
          <w:rFonts w:ascii="Calibri" w:hAnsi="Calibri"/>
        </w:rPr>
        <w:t>Distribution Supervisor/Drivers</w:t>
      </w:r>
    </w:p>
    <w:p w:rsidR="0034766B" w:rsidRPr="005C62B6" w:rsidRDefault="0034766B" w:rsidP="0034766B">
      <w:pPr>
        <w:rPr>
          <w:rFonts w:ascii="Calibri" w:hAnsi="Calibri"/>
        </w:rPr>
      </w:pPr>
      <w:r w:rsidRPr="005C62B6">
        <w:rPr>
          <w:rFonts w:ascii="Calibri" w:hAnsi="Calibri"/>
        </w:rPr>
        <w:t xml:space="preserve">- </w:t>
      </w:r>
      <w:r>
        <w:rPr>
          <w:rFonts w:ascii="Calibri" w:hAnsi="Calibri"/>
        </w:rPr>
        <w:t>Operations Manager</w:t>
      </w:r>
    </w:p>
    <w:p w:rsidR="0034766B" w:rsidRDefault="0034766B" w:rsidP="0034766B">
      <w:pPr>
        <w:rPr>
          <w:rFonts w:ascii="Calibri" w:hAnsi="Calibri"/>
        </w:rPr>
      </w:pPr>
      <w:r>
        <w:rPr>
          <w:rFonts w:ascii="Calibri" w:hAnsi="Calibri"/>
        </w:rPr>
        <w:t>- Produce Manager</w:t>
      </w:r>
    </w:p>
    <w:p w:rsidR="0034766B" w:rsidRDefault="0034766B" w:rsidP="0034766B">
      <w:pPr>
        <w:rPr>
          <w:rFonts w:ascii="Calibri" w:hAnsi="Calibri"/>
        </w:rPr>
      </w:pPr>
    </w:p>
    <w:p w:rsidR="0034766B" w:rsidRPr="0075591E" w:rsidRDefault="0034766B" w:rsidP="0034766B">
      <w:pPr>
        <w:rPr>
          <w:rFonts w:ascii="Calibri" w:hAnsi="Calibri"/>
        </w:rPr>
      </w:pPr>
    </w:p>
    <w:p w:rsidR="0034766B" w:rsidRPr="0075591E" w:rsidRDefault="0034766B" w:rsidP="0034766B">
      <w:pPr>
        <w:jc w:val="both"/>
        <w:rPr>
          <w:rFonts w:ascii="Calibri" w:hAnsi="Calibri"/>
          <w:b/>
        </w:rPr>
      </w:pPr>
      <w:r w:rsidRPr="0075591E">
        <w:rPr>
          <w:rFonts w:ascii="Calibri" w:hAnsi="Calibri"/>
          <w:b/>
        </w:rPr>
        <w:t>KEY RESPONSIBILITIES AND EXPECTED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107"/>
      </w:tblGrid>
      <w:tr w:rsidR="0034766B" w:rsidRPr="0075591E" w:rsidTr="00C55AD7">
        <w:tc>
          <w:tcPr>
            <w:tcW w:w="4361" w:type="dxa"/>
          </w:tcPr>
          <w:p w:rsidR="0034766B" w:rsidRPr="0075591E" w:rsidRDefault="0034766B" w:rsidP="00C55AD7">
            <w:pPr>
              <w:pStyle w:val="Heading4"/>
              <w:rPr>
                <w:rFonts w:ascii="Calibri" w:hAnsi="Calibri"/>
                <w:sz w:val="20"/>
              </w:rPr>
            </w:pPr>
            <w:r w:rsidRPr="0075591E">
              <w:rPr>
                <w:rFonts w:ascii="Calibri" w:hAnsi="Calibri"/>
                <w:sz w:val="20"/>
              </w:rPr>
              <w:t>KEY RESPONSIBILITY</w:t>
            </w:r>
          </w:p>
        </w:tc>
        <w:tc>
          <w:tcPr>
            <w:tcW w:w="5107" w:type="dxa"/>
          </w:tcPr>
          <w:p w:rsidR="0034766B" w:rsidRPr="0075591E" w:rsidRDefault="0034766B" w:rsidP="00C55AD7">
            <w:pPr>
              <w:pStyle w:val="Heading4"/>
              <w:rPr>
                <w:rFonts w:ascii="Calibri" w:hAnsi="Calibri"/>
                <w:sz w:val="20"/>
              </w:rPr>
            </w:pPr>
            <w:r w:rsidRPr="0075591E">
              <w:rPr>
                <w:rFonts w:ascii="Calibri" w:hAnsi="Calibri"/>
                <w:sz w:val="20"/>
              </w:rPr>
              <w:t>EXPECTED RESULT</w:t>
            </w:r>
          </w:p>
        </w:tc>
      </w:tr>
      <w:tr w:rsidR="0034766B" w:rsidRPr="0075591E" w:rsidTr="00C55AD7">
        <w:tc>
          <w:tcPr>
            <w:tcW w:w="4361" w:type="dxa"/>
          </w:tcPr>
          <w:p w:rsidR="0034766B" w:rsidRPr="0075591E" w:rsidRDefault="0034766B" w:rsidP="00C55AD7">
            <w:pPr>
              <w:pStyle w:val="BodyTextIndent"/>
              <w:ind w:left="0" w:firstLine="0"/>
              <w:rPr>
                <w:rFonts w:ascii="Calibri" w:hAnsi="Calibri"/>
                <w:b/>
                <w:i w:val="0"/>
                <w:sz w:val="20"/>
              </w:rPr>
            </w:pPr>
            <w:r w:rsidRPr="0075591E">
              <w:rPr>
                <w:rFonts w:ascii="Calibri" w:hAnsi="Calibri"/>
                <w:b/>
                <w:i w:val="0"/>
                <w:sz w:val="20"/>
              </w:rPr>
              <w:t>Develop and maintain effective customer relationships</w:t>
            </w:r>
          </w:p>
          <w:p w:rsidR="0034766B" w:rsidRPr="0075591E" w:rsidRDefault="0034766B" w:rsidP="00C55AD7">
            <w:pPr>
              <w:jc w:val="both"/>
              <w:rPr>
                <w:rFonts w:ascii="Calibri" w:hAnsi="Calibri"/>
              </w:rPr>
            </w:pPr>
          </w:p>
        </w:tc>
        <w:tc>
          <w:tcPr>
            <w:tcW w:w="5107" w:type="dxa"/>
          </w:tcPr>
          <w:p w:rsidR="0034766B" w:rsidRPr="0075591E" w:rsidRDefault="0034766B" w:rsidP="00C55AD7">
            <w:pPr>
              <w:numPr>
                <w:ilvl w:val="0"/>
                <w:numId w:val="1"/>
              </w:numPr>
              <w:jc w:val="both"/>
              <w:rPr>
                <w:rFonts w:ascii="Calibri" w:hAnsi="Calibri"/>
              </w:rPr>
            </w:pPr>
            <w:r>
              <w:rPr>
                <w:rFonts w:ascii="Calibri" w:hAnsi="Calibri"/>
              </w:rPr>
              <w:t xml:space="preserve">Positive feedback from </w:t>
            </w:r>
            <w:r w:rsidRPr="0075591E">
              <w:rPr>
                <w:rFonts w:ascii="Calibri" w:hAnsi="Calibri"/>
              </w:rPr>
              <w:t>customers on your understanding of and ability to meet the needs of their businesses, and that you are providing an efficient and personalised service</w:t>
            </w:r>
          </w:p>
          <w:p w:rsidR="0034766B" w:rsidRPr="0075591E" w:rsidRDefault="00035B3C" w:rsidP="00C55AD7">
            <w:pPr>
              <w:numPr>
                <w:ilvl w:val="0"/>
                <w:numId w:val="1"/>
              </w:numPr>
              <w:jc w:val="both"/>
              <w:rPr>
                <w:rFonts w:ascii="Calibri" w:hAnsi="Calibri"/>
              </w:rPr>
            </w:pPr>
            <w:r>
              <w:rPr>
                <w:rFonts w:ascii="Calibri" w:hAnsi="Calibri"/>
              </w:rPr>
              <w:t xml:space="preserve">Regular </w:t>
            </w:r>
            <w:r w:rsidR="0034766B" w:rsidRPr="0075591E">
              <w:rPr>
                <w:rFonts w:ascii="Calibri" w:hAnsi="Calibri"/>
              </w:rPr>
              <w:t>visits</w:t>
            </w:r>
            <w:r>
              <w:rPr>
                <w:rFonts w:ascii="Calibri" w:hAnsi="Calibri"/>
              </w:rPr>
              <w:t xml:space="preserve"> are established and agreed upon by both the customer and the General Manager. All meetings</w:t>
            </w:r>
            <w:r w:rsidR="0034766B" w:rsidRPr="0075591E">
              <w:rPr>
                <w:rFonts w:ascii="Calibri" w:hAnsi="Calibri"/>
              </w:rPr>
              <w:t xml:space="preserve"> have stat</w:t>
            </w:r>
            <w:r>
              <w:rPr>
                <w:rFonts w:ascii="Calibri" w:hAnsi="Calibri"/>
              </w:rPr>
              <w:t>ed objectives.</w:t>
            </w:r>
          </w:p>
          <w:p w:rsidR="0034766B" w:rsidRPr="0034766B" w:rsidRDefault="0034766B" w:rsidP="0034766B">
            <w:pPr>
              <w:numPr>
                <w:ilvl w:val="0"/>
                <w:numId w:val="1"/>
              </w:numPr>
              <w:jc w:val="both"/>
              <w:rPr>
                <w:rFonts w:ascii="Calibri" w:hAnsi="Calibri"/>
              </w:rPr>
            </w:pPr>
            <w:r w:rsidRPr="0075591E">
              <w:rPr>
                <w:rFonts w:ascii="Calibri" w:hAnsi="Calibri"/>
              </w:rPr>
              <w:t xml:space="preserve">Client </w:t>
            </w:r>
            <w:r>
              <w:rPr>
                <w:rFonts w:ascii="Calibri" w:hAnsi="Calibri"/>
              </w:rPr>
              <w:t>details are</w:t>
            </w:r>
            <w:r w:rsidRPr="0075591E">
              <w:rPr>
                <w:rFonts w:ascii="Calibri" w:hAnsi="Calibri"/>
              </w:rPr>
              <w:t xml:space="preserve"> kept up to date and all relevant departments and </w:t>
            </w:r>
            <w:r>
              <w:rPr>
                <w:rFonts w:ascii="Calibri" w:hAnsi="Calibri"/>
              </w:rPr>
              <w:t>General Manager</w:t>
            </w:r>
            <w:r w:rsidRPr="0075591E">
              <w:rPr>
                <w:rFonts w:ascii="Calibri" w:hAnsi="Calibri"/>
              </w:rPr>
              <w:t xml:space="preserve"> informed of any client changes</w:t>
            </w:r>
          </w:p>
          <w:p w:rsidR="0034766B" w:rsidRPr="0075591E" w:rsidRDefault="0034766B" w:rsidP="00C55AD7">
            <w:pPr>
              <w:numPr>
                <w:ilvl w:val="0"/>
                <w:numId w:val="1"/>
              </w:numPr>
              <w:jc w:val="both"/>
              <w:rPr>
                <w:rFonts w:ascii="Calibri" w:hAnsi="Calibri"/>
              </w:rPr>
            </w:pPr>
            <w:r w:rsidRPr="0075591E">
              <w:rPr>
                <w:rFonts w:ascii="Calibri" w:hAnsi="Calibri"/>
              </w:rPr>
              <w:t>Professionally prepared quotations are presented on letterhead and to company standard</w:t>
            </w:r>
          </w:p>
          <w:p w:rsidR="0034766B" w:rsidRPr="0075591E" w:rsidRDefault="0034766B" w:rsidP="00C55AD7">
            <w:pPr>
              <w:numPr>
                <w:ilvl w:val="0"/>
                <w:numId w:val="1"/>
              </w:numPr>
              <w:jc w:val="both"/>
              <w:rPr>
                <w:rFonts w:ascii="Calibri" w:hAnsi="Calibri"/>
              </w:rPr>
            </w:pPr>
            <w:r w:rsidRPr="0075591E">
              <w:rPr>
                <w:rFonts w:ascii="Calibri" w:hAnsi="Calibri"/>
              </w:rPr>
              <w:t xml:space="preserve">Any special pricing or payment terms are approved by the </w:t>
            </w:r>
            <w:r>
              <w:rPr>
                <w:rFonts w:ascii="Calibri" w:hAnsi="Calibri"/>
              </w:rPr>
              <w:t>General Manager</w:t>
            </w:r>
          </w:p>
          <w:p w:rsidR="00035B3C" w:rsidRDefault="00035B3C" w:rsidP="00C55AD7">
            <w:pPr>
              <w:numPr>
                <w:ilvl w:val="0"/>
                <w:numId w:val="1"/>
              </w:numPr>
              <w:jc w:val="both"/>
              <w:rPr>
                <w:rFonts w:ascii="Calibri" w:hAnsi="Calibri"/>
              </w:rPr>
            </w:pPr>
            <w:r>
              <w:rPr>
                <w:rFonts w:ascii="Calibri" w:hAnsi="Calibri"/>
              </w:rPr>
              <w:lastRenderedPageBreak/>
              <w:t>Customers are notified in a timely manner of any out of stocks and substitutes are discussed where possible</w:t>
            </w:r>
          </w:p>
          <w:p w:rsidR="00035B3C" w:rsidRDefault="00035B3C" w:rsidP="00C55AD7">
            <w:pPr>
              <w:numPr>
                <w:ilvl w:val="0"/>
                <w:numId w:val="1"/>
              </w:numPr>
              <w:jc w:val="both"/>
              <w:rPr>
                <w:rFonts w:ascii="Calibri" w:hAnsi="Calibri"/>
              </w:rPr>
            </w:pPr>
            <w:r>
              <w:rPr>
                <w:rFonts w:ascii="Calibri" w:hAnsi="Calibri"/>
              </w:rPr>
              <w:t>Notify customers of quarterly price increases which impact their stock lines</w:t>
            </w:r>
          </w:p>
          <w:p w:rsidR="00035B3C" w:rsidRDefault="00035B3C" w:rsidP="00035B3C">
            <w:pPr>
              <w:numPr>
                <w:ilvl w:val="0"/>
                <w:numId w:val="1"/>
              </w:numPr>
              <w:jc w:val="both"/>
              <w:rPr>
                <w:rFonts w:ascii="Calibri" w:hAnsi="Calibri"/>
              </w:rPr>
            </w:pPr>
            <w:r>
              <w:rPr>
                <w:rFonts w:ascii="Calibri" w:hAnsi="Calibri"/>
              </w:rPr>
              <w:t>Arrange/conduct “Hot Runs” if and when required</w:t>
            </w:r>
          </w:p>
          <w:p w:rsidR="00996FAA" w:rsidRPr="00035B3C" w:rsidRDefault="00996FAA" w:rsidP="00035B3C">
            <w:pPr>
              <w:numPr>
                <w:ilvl w:val="0"/>
                <w:numId w:val="1"/>
              </w:numPr>
              <w:jc w:val="both"/>
              <w:rPr>
                <w:rFonts w:ascii="Calibri" w:hAnsi="Calibri"/>
              </w:rPr>
            </w:pPr>
            <w:r>
              <w:rPr>
                <w:rFonts w:ascii="Calibri" w:hAnsi="Calibri"/>
              </w:rPr>
              <w:t xml:space="preserve">Orders are taken and keyed via </w:t>
            </w:r>
            <w:proofErr w:type="spellStart"/>
            <w:r>
              <w:rPr>
                <w:rFonts w:ascii="Calibri" w:hAnsi="Calibri"/>
              </w:rPr>
              <w:t>MyBidfood</w:t>
            </w:r>
            <w:proofErr w:type="spellEnd"/>
            <w:r>
              <w:rPr>
                <w:rFonts w:ascii="Calibri" w:hAnsi="Calibri"/>
              </w:rPr>
              <w:t xml:space="preserve"> and </w:t>
            </w:r>
            <w:proofErr w:type="spellStart"/>
            <w:r>
              <w:rPr>
                <w:rFonts w:ascii="Calibri" w:hAnsi="Calibri"/>
              </w:rPr>
              <w:t>RealTime</w:t>
            </w:r>
            <w:proofErr w:type="spellEnd"/>
          </w:p>
          <w:p w:rsidR="0034766B" w:rsidRPr="0075591E" w:rsidRDefault="0034766B" w:rsidP="00C55AD7">
            <w:pPr>
              <w:ind w:left="360"/>
              <w:jc w:val="both"/>
              <w:rPr>
                <w:rFonts w:ascii="Calibri" w:hAnsi="Calibri"/>
              </w:rPr>
            </w:pPr>
          </w:p>
        </w:tc>
      </w:tr>
      <w:tr w:rsidR="0034766B" w:rsidRPr="0075591E" w:rsidTr="00C55AD7">
        <w:tc>
          <w:tcPr>
            <w:tcW w:w="4361" w:type="dxa"/>
          </w:tcPr>
          <w:p w:rsidR="0034766B" w:rsidRPr="0075591E" w:rsidRDefault="0034766B" w:rsidP="00C55AD7">
            <w:pPr>
              <w:pStyle w:val="BodyTextIndent"/>
              <w:ind w:left="0" w:firstLine="0"/>
              <w:rPr>
                <w:rFonts w:ascii="Calibri" w:hAnsi="Calibri"/>
                <w:b/>
                <w:i w:val="0"/>
                <w:sz w:val="20"/>
              </w:rPr>
            </w:pPr>
            <w:r w:rsidRPr="0075591E">
              <w:rPr>
                <w:rFonts w:ascii="Calibri" w:hAnsi="Calibri"/>
                <w:b/>
                <w:i w:val="0"/>
                <w:sz w:val="20"/>
              </w:rPr>
              <w:lastRenderedPageBreak/>
              <w:t>Develop and maintain up to date product knowledge</w:t>
            </w:r>
          </w:p>
          <w:p w:rsidR="0034766B" w:rsidRPr="0075591E" w:rsidRDefault="0034766B" w:rsidP="00C55AD7">
            <w:pPr>
              <w:pStyle w:val="BodyTextIndent"/>
              <w:ind w:left="0" w:firstLine="0"/>
              <w:rPr>
                <w:rFonts w:ascii="Calibri" w:hAnsi="Calibri"/>
                <w:i w:val="0"/>
                <w:sz w:val="20"/>
              </w:rPr>
            </w:pPr>
          </w:p>
        </w:tc>
        <w:tc>
          <w:tcPr>
            <w:tcW w:w="5107" w:type="dxa"/>
          </w:tcPr>
          <w:p w:rsidR="0034766B" w:rsidRPr="0075591E" w:rsidRDefault="0034766B" w:rsidP="00C55AD7">
            <w:pPr>
              <w:numPr>
                <w:ilvl w:val="0"/>
                <w:numId w:val="1"/>
              </w:numPr>
              <w:jc w:val="both"/>
              <w:rPr>
                <w:rFonts w:ascii="Calibri" w:hAnsi="Calibri"/>
              </w:rPr>
            </w:pPr>
            <w:r w:rsidRPr="0075591E">
              <w:rPr>
                <w:rFonts w:ascii="Calibri" w:hAnsi="Calibri"/>
              </w:rPr>
              <w:t xml:space="preserve">Through regular liaison with </w:t>
            </w:r>
            <w:r>
              <w:rPr>
                <w:rFonts w:ascii="Calibri" w:hAnsi="Calibri"/>
              </w:rPr>
              <w:t>Fresh</w:t>
            </w:r>
            <w:r w:rsidRPr="0075591E">
              <w:rPr>
                <w:rFonts w:ascii="Calibri" w:hAnsi="Calibri"/>
              </w:rPr>
              <w:t xml:space="preserve"> and </w:t>
            </w:r>
            <w:r>
              <w:rPr>
                <w:rFonts w:ascii="Calibri" w:hAnsi="Calibri"/>
              </w:rPr>
              <w:t xml:space="preserve">Procurement </w:t>
            </w:r>
            <w:r w:rsidRPr="0075591E">
              <w:rPr>
                <w:rFonts w:ascii="Calibri" w:hAnsi="Calibri"/>
              </w:rPr>
              <w:t xml:space="preserve"> </w:t>
            </w:r>
            <w:r>
              <w:rPr>
                <w:rFonts w:ascii="Calibri" w:hAnsi="Calibri"/>
              </w:rPr>
              <w:t>departments</w:t>
            </w:r>
            <w:r w:rsidRPr="0075591E">
              <w:rPr>
                <w:rFonts w:ascii="Calibri" w:hAnsi="Calibri"/>
              </w:rPr>
              <w:t>, product knowledge is current and all client enquiries and requests are effectively responded to</w:t>
            </w:r>
          </w:p>
          <w:p w:rsidR="0034766B" w:rsidRPr="0075591E" w:rsidRDefault="0034766B" w:rsidP="00C55AD7">
            <w:pPr>
              <w:numPr>
                <w:ilvl w:val="0"/>
                <w:numId w:val="1"/>
              </w:numPr>
              <w:jc w:val="both"/>
              <w:rPr>
                <w:rFonts w:ascii="Calibri" w:hAnsi="Calibri"/>
              </w:rPr>
            </w:pPr>
            <w:r w:rsidRPr="0075591E">
              <w:rPr>
                <w:rFonts w:ascii="Calibri" w:hAnsi="Calibri"/>
              </w:rPr>
              <w:t>Review warehouse/ freezer/chiller products and market reports weekly to maintain an up to date understanding of products especially fresh produce and the appearance, size and quality of all products</w:t>
            </w:r>
          </w:p>
          <w:p w:rsidR="0034766B" w:rsidRDefault="0034766B" w:rsidP="00C55AD7">
            <w:pPr>
              <w:numPr>
                <w:ilvl w:val="0"/>
                <w:numId w:val="1"/>
              </w:numPr>
              <w:jc w:val="both"/>
              <w:rPr>
                <w:rFonts w:ascii="Calibri" w:hAnsi="Calibri"/>
              </w:rPr>
            </w:pPr>
            <w:r w:rsidRPr="0075591E">
              <w:rPr>
                <w:rFonts w:ascii="Calibri" w:hAnsi="Calibri"/>
              </w:rPr>
              <w:t xml:space="preserve">Awareness of key suppliers as well as other suppliers and demonstrating understanding of their importance to the organisation </w:t>
            </w:r>
          </w:p>
          <w:p w:rsidR="0034766B" w:rsidRPr="0075591E" w:rsidRDefault="0034766B" w:rsidP="00C55AD7">
            <w:pPr>
              <w:ind w:left="360"/>
              <w:jc w:val="both"/>
              <w:rPr>
                <w:rFonts w:ascii="Calibri" w:hAnsi="Calibri"/>
              </w:rPr>
            </w:pPr>
          </w:p>
        </w:tc>
      </w:tr>
      <w:tr w:rsidR="0034766B" w:rsidRPr="0075591E" w:rsidTr="00C55AD7">
        <w:tc>
          <w:tcPr>
            <w:tcW w:w="4361" w:type="dxa"/>
          </w:tcPr>
          <w:p w:rsidR="0034766B" w:rsidRPr="0075591E" w:rsidRDefault="0034766B" w:rsidP="00C55AD7">
            <w:pPr>
              <w:pStyle w:val="BodyTextIndent"/>
              <w:ind w:left="0" w:firstLine="0"/>
              <w:rPr>
                <w:rFonts w:ascii="Calibri" w:hAnsi="Calibri"/>
                <w:b/>
                <w:i w:val="0"/>
                <w:sz w:val="20"/>
              </w:rPr>
            </w:pPr>
            <w:r w:rsidRPr="0075591E">
              <w:rPr>
                <w:rFonts w:ascii="Calibri" w:hAnsi="Calibri"/>
                <w:b/>
                <w:i w:val="0"/>
                <w:sz w:val="20"/>
              </w:rPr>
              <w:t>Provide accurate and timely information to the organisation</w:t>
            </w:r>
          </w:p>
        </w:tc>
        <w:tc>
          <w:tcPr>
            <w:tcW w:w="5107" w:type="dxa"/>
          </w:tcPr>
          <w:p w:rsidR="0034766B" w:rsidRPr="00C82313" w:rsidRDefault="0034766B" w:rsidP="00C55AD7">
            <w:pPr>
              <w:numPr>
                <w:ilvl w:val="0"/>
                <w:numId w:val="1"/>
              </w:numPr>
              <w:jc w:val="both"/>
              <w:rPr>
                <w:rFonts w:ascii="Calibri" w:hAnsi="Calibri"/>
              </w:rPr>
            </w:pPr>
            <w:r w:rsidRPr="00C82313">
              <w:rPr>
                <w:rFonts w:ascii="Calibri" w:hAnsi="Calibri"/>
              </w:rPr>
              <w:t>Use and application of BidIQ in order to record customer act</w:t>
            </w:r>
            <w:r>
              <w:rPr>
                <w:rFonts w:ascii="Calibri" w:hAnsi="Calibri"/>
              </w:rPr>
              <w:t>ivity and relevant information</w:t>
            </w:r>
          </w:p>
          <w:p w:rsidR="0034766B" w:rsidRPr="00035B3C" w:rsidRDefault="0034766B" w:rsidP="00035B3C">
            <w:pPr>
              <w:numPr>
                <w:ilvl w:val="0"/>
                <w:numId w:val="1"/>
              </w:numPr>
              <w:jc w:val="both"/>
              <w:rPr>
                <w:rFonts w:ascii="Calibri" w:hAnsi="Calibri"/>
              </w:rPr>
            </w:pPr>
            <w:r>
              <w:rPr>
                <w:rFonts w:ascii="Calibri" w:hAnsi="Calibri"/>
              </w:rPr>
              <w:t>Market and Gap Analysis reports are provide</w:t>
            </w:r>
            <w:r w:rsidR="00035B3C">
              <w:rPr>
                <w:rFonts w:ascii="Calibri" w:hAnsi="Calibri"/>
              </w:rPr>
              <w:t>d as requested by the General</w:t>
            </w:r>
            <w:r w:rsidRPr="00035B3C">
              <w:rPr>
                <w:rFonts w:ascii="Calibri" w:hAnsi="Calibri"/>
              </w:rPr>
              <w:t xml:space="preserve"> Manager</w:t>
            </w:r>
          </w:p>
          <w:p w:rsidR="0034766B" w:rsidRPr="0075591E" w:rsidRDefault="0034766B" w:rsidP="00C55AD7">
            <w:pPr>
              <w:numPr>
                <w:ilvl w:val="0"/>
                <w:numId w:val="1"/>
              </w:numPr>
              <w:jc w:val="both"/>
              <w:rPr>
                <w:rFonts w:ascii="Calibri" w:hAnsi="Calibri"/>
              </w:rPr>
            </w:pPr>
            <w:r w:rsidRPr="0075591E">
              <w:rPr>
                <w:rFonts w:ascii="Calibri" w:hAnsi="Calibri"/>
              </w:rPr>
              <w:t xml:space="preserve">Daily, weekly and monthly reports are delivered to the </w:t>
            </w:r>
            <w:r>
              <w:rPr>
                <w:rFonts w:ascii="Calibri" w:hAnsi="Calibri"/>
              </w:rPr>
              <w:t>General</w:t>
            </w:r>
            <w:r w:rsidRPr="0075591E">
              <w:rPr>
                <w:rFonts w:ascii="Calibri" w:hAnsi="Calibri"/>
              </w:rPr>
              <w:t xml:space="preserve"> Manager meeting the requested format and timeframes when required</w:t>
            </w:r>
          </w:p>
          <w:p w:rsidR="0034766B" w:rsidRPr="0075591E" w:rsidRDefault="0034766B" w:rsidP="00C55AD7">
            <w:pPr>
              <w:numPr>
                <w:ilvl w:val="0"/>
                <w:numId w:val="1"/>
              </w:numPr>
              <w:jc w:val="both"/>
              <w:rPr>
                <w:rFonts w:ascii="Calibri" w:hAnsi="Calibri"/>
              </w:rPr>
            </w:pPr>
            <w:r>
              <w:rPr>
                <w:rFonts w:ascii="Calibri" w:hAnsi="Calibri"/>
              </w:rPr>
              <w:t>Where required/possible, a</w:t>
            </w:r>
            <w:r w:rsidRPr="0075591E">
              <w:rPr>
                <w:rFonts w:ascii="Calibri" w:hAnsi="Calibri"/>
              </w:rPr>
              <w:t xml:space="preserve">ctive involvement is demonstrated in the </w:t>
            </w:r>
            <w:r>
              <w:rPr>
                <w:rFonts w:ascii="Calibri" w:hAnsi="Calibri"/>
              </w:rPr>
              <w:t>Sales meetings</w:t>
            </w:r>
          </w:p>
          <w:p w:rsidR="0034766B" w:rsidRPr="0075591E" w:rsidRDefault="0034766B" w:rsidP="00C55AD7">
            <w:pPr>
              <w:numPr>
                <w:ilvl w:val="0"/>
                <w:numId w:val="1"/>
              </w:numPr>
              <w:jc w:val="both"/>
              <w:rPr>
                <w:rFonts w:ascii="Calibri" w:hAnsi="Calibri"/>
              </w:rPr>
            </w:pPr>
            <w:r w:rsidRPr="0075591E">
              <w:rPr>
                <w:rFonts w:ascii="Calibri" w:hAnsi="Calibri"/>
              </w:rPr>
              <w:t>Weekly and monthly goals are prepared and ideas generated for achievement of these</w:t>
            </w:r>
          </w:p>
          <w:p w:rsidR="0034766B" w:rsidRDefault="0034766B" w:rsidP="00C55AD7">
            <w:pPr>
              <w:numPr>
                <w:ilvl w:val="0"/>
                <w:numId w:val="1"/>
              </w:numPr>
              <w:jc w:val="both"/>
              <w:rPr>
                <w:rFonts w:ascii="Calibri" w:hAnsi="Calibri"/>
              </w:rPr>
            </w:pPr>
            <w:r w:rsidRPr="0075591E">
              <w:rPr>
                <w:rFonts w:ascii="Calibri" w:hAnsi="Calibri"/>
              </w:rPr>
              <w:t>Positive and effective relationships are formed with all departments, colleagues and managers with any difficulties addressed immediately either directly or through the</w:t>
            </w:r>
            <w:r w:rsidR="00035B3C">
              <w:rPr>
                <w:rFonts w:ascii="Calibri" w:hAnsi="Calibri"/>
              </w:rPr>
              <w:t xml:space="preserve"> General Manager</w:t>
            </w:r>
          </w:p>
          <w:p w:rsidR="0034766B" w:rsidRPr="0075591E" w:rsidRDefault="0034766B" w:rsidP="00C55AD7">
            <w:pPr>
              <w:ind w:left="360"/>
              <w:jc w:val="both"/>
              <w:rPr>
                <w:rFonts w:ascii="Calibri" w:hAnsi="Calibri"/>
              </w:rPr>
            </w:pPr>
          </w:p>
        </w:tc>
      </w:tr>
      <w:tr w:rsidR="0034766B" w:rsidRPr="0075591E" w:rsidTr="00C55AD7">
        <w:tc>
          <w:tcPr>
            <w:tcW w:w="4361" w:type="dxa"/>
          </w:tcPr>
          <w:p w:rsidR="0034766B" w:rsidRPr="0075591E" w:rsidRDefault="0034766B" w:rsidP="00C55AD7">
            <w:pPr>
              <w:pStyle w:val="Heading5"/>
              <w:keepNext w:val="0"/>
              <w:widowControl w:val="0"/>
              <w:rPr>
                <w:rFonts w:ascii="Calibri" w:hAnsi="Calibri"/>
                <w:b/>
                <w:i w:val="0"/>
                <w:sz w:val="20"/>
              </w:rPr>
            </w:pPr>
            <w:r w:rsidRPr="002B67C8">
              <w:rPr>
                <w:rFonts w:ascii="Calibri" w:hAnsi="Calibri"/>
                <w:b/>
                <w:i w:val="0"/>
                <w:sz w:val="20"/>
              </w:rPr>
              <w:t>Develop and maintain excellent internal relationships</w:t>
            </w:r>
          </w:p>
        </w:tc>
        <w:tc>
          <w:tcPr>
            <w:tcW w:w="5107" w:type="dxa"/>
          </w:tcPr>
          <w:p w:rsidR="0034766B" w:rsidRDefault="0034766B" w:rsidP="0034766B">
            <w:pPr>
              <w:numPr>
                <w:ilvl w:val="0"/>
                <w:numId w:val="3"/>
              </w:numPr>
              <w:jc w:val="both"/>
              <w:rPr>
                <w:rFonts w:ascii="Calibri" w:hAnsi="Calibri"/>
              </w:rPr>
            </w:pPr>
            <w:r w:rsidRPr="002B67C8">
              <w:rPr>
                <w:rFonts w:ascii="Calibri" w:hAnsi="Calibri"/>
              </w:rPr>
              <w:t xml:space="preserve">A strong working relationship is established and maintained with </w:t>
            </w:r>
            <w:r w:rsidR="00035B3C">
              <w:rPr>
                <w:rFonts w:ascii="Calibri" w:hAnsi="Calibri"/>
              </w:rPr>
              <w:t>all staff, most notably your key functional relationships</w:t>
            </w:r>
            <w:r w:rsidRPr="002B67C8">
              <w:rPr>
                <w:rFonts w:ascii="Calibri" w:hAnsi="Calibri"/>
              </w:rPr>
              <w:t xml:space="preserve"> and their teams and they are up-dated as required re any issues with Inwards Goods including Buy In To Order products, availability and quality of products, new products</w:t>
            </w:r>
          </w:p>
          <w:p w:rsidR="0034766B" w:rsidRPr="0075591E" w:rsidRDefault="0034766B" w:rsidP="00C55AD7">
            <w:pPr>
              <w:ind w:left="360"/>
              <w:jc w:val="both"/>
              <w:rPr>
                <w:rFonts w:ascii="Calibri" w:hAnsi="Calibri"/>
              </w:rPr>
            </w:pPr>
          </w:p>
        </w:tc>
      </w:tr>
      <w:tr w:rsidR="0034766B" w:rsidRPr="0075591E" w:rsidTr="00C55AD7">
        <w:tc>
          <w:tcPr>
            <w:tcW w:w="4361" w:type="dxa"/>
          </w:tcPr>
          <w:p w:rsidR="0034766B" w:rsidRPr="0075591E" w:rsidRDefault="0034766B" w:rsidP="00C55AD7">
            <w:pPr>
              <w:pStyle w:val="Heading5"/>
              <w:keepNext w:val="0"/>
              <w:widowControl w:val="0"/>
              <w:rPr>
                <w:rFonts w:ascii="Calibri" w:hAnsi="Calibri"/>
                <w:b/>
                <w:i w:val="0"/>
                <w:sz w:val="20"/>
              </w:rPr>
            </w:pPr>
            <w:r w:rsidRPr="002B67C8">
              <w:rPr>
                <w:rFonts w:ascii="Calibri" w:hAnsi="Calibri"/>
                <w:b/>
                <w:i w:val="0"/>
                <w:sz w:val="20"/>
              </w:rPr>
              <w:t>Efficiently utilise Bidfood systems to order and when necessary, source, Dry, Chilled and Frozen Goods ensuring the range meets the changing needs of the marketplace and Bidfood standards</w:t>
            </w:r>
          </w:p>
        </w:tc>
        <w:tc>
          <w:tcPr>
            <w:tcW w:w="5107" w:type="dxa"/>
          </w:tcPr>
          <w:p w:rsidR="0034766B" w:rsidRDefault="0034766B" w:rsidP="0034766B">
            <w:pPr>
              <w:numPr>
                <w:ilvl w:val="0"/>
                <w:numId w:val="3"/>
              </w:numPr>
              <w:rPr>
                <w:rFonts w:ascii="Calibri" w:hAnsi="Calibri"/>
              </w:rPr>
            </w:pPr>
            <w:r w:rsidRPr="002B67C8">
              <w:rPr>
                <w:rFonts w:ascii="Calibri" w:hAnsi="Calibri"/>
              </w:rPr>
              <w:t>Assess</w:t>
            </w:r>
            <w:r>
              <w:rPr>
                <w:rFonts w:ascii="Calibri" w:hAnsi="Calibri"/>
              </w:rPr>
              <w:t>es</w:t>
            </w:r>
            <w:r w:rsidRPr="002B67C8">
              <w:rPr>
                <w:rFonts w:ascii="Calibri" w:hAnsi="Calibri"/>
              </w:rPr>
              <w:t xml:space="preserve"> requests for new products/ seasonal products and deletion of existing products </w:t>
            </w:r>
          </w:p>
          <w:p w:rsidR="00035B3C" w:rsidRPr="00035B3C" w:rsidRDefault="0034766B" w:rsidP="00035B3C">
            <w:pPr>
              <w:numPr>
                <w:ilvl w:val="0"/>
                <w:numId w:val="3"/>
              </w:numPr>
              <w:jc w:val="both"/>
              <w:rPr>
                <w:rFonts w:ascii="Calibri" w:hAnsi="Calibri"/>
              </w:rPr>
            </w:pPr>
            <w:r>
              <w:rPr>
                <w:rFonts w:ascii="Calibri" w:hAnsi="Calibri"/>
              </w:rPr>
              <w:t>Displays a good understanding of food trends and requirements of customers</w:t>
            </w:r>
          </w:p>
          <w:p w:rsidR="0034766B" w:rsidRPr="0075591E" w:rsidRDefault="0034766B" w:rsidP="00C55AD7">
            <w:pPr>
              <w:ind w:left="360"/>
              <w:jc w:val="both"/>
              <w:rPr>
                <w:rFonts w:ascii="Calibri" w:hAnsi="Calibri"/>
              </w:rPr>
            </w:pPr>
          </w:p>
        </w:tc>
      </w:tr>
      <w:tr w:rsidR="0034766B" w:rsidRPr="0075591E" w:rsidTr="00C55AD7">
        <w:tc>
          <w:tcPr>
            <w:tcW w:w="4361" w:type="dxa"/>
          </w:tcPr>
          <w:p w:rsidR="0034766B" w:rsidRPr="0075591E" w:rsidRDefault="0034766B" w:rsidP="00AB672B">
            <w:pPr>
              <w:pStyle w:val="Heading5"/>
              <w:keepNext w:val="0"/>
              <w:widowControl w:val="0"/>
              <w:rPr>
                <w:rFonts w:ascii="Calibri" w:hAnsi="Calibri"/>
                <w:b/>
                <w:i w:val="0"/>
                <w:sz w:val="20"/>
              </w:rPr>
            </w:pPr>
            <w:r>
              <w:rPr>
                <w:rFonts w:ascii="Calibri" w:hAnsi="Calibri"/>
                <w:b/>
                <w:i w:val="0"/>
                <w:sz w:val="20"/>
              </w:rPr>
              <w:t>Pick and load s</w:t>
            </w:r>
            <w:r w:rsidR="00AB672B">
              <w:rPr>
                <w:rFonts w:ascii="Calibri" w:hAnsi="Calibri"/>
                <w:b/>
                <w:i w:val="0"/>
                <w:sz w:val="20"/>
              </w:rPr>
              <w:t>tock for delivery to clients</w:t>
            </w:r>
          </w:p>
        </w:tc>
        <w:tc>
          <w:tcPr>
            <w:tcW w:w="5107" w:type="dxa"/>
          </w:tcPr>
          <w:p w:rsidR="0034766B" w:rsidRPr="00957145" w:rsidRDefault="0034766B" w:rsidP="0034766B">
            <w:pPr>
              <w:numPr>
                <w:ilvl w:val="0"/>
                <w:numId w:val="3"/>
              </w:numPr>
              <w:jc w:val="both"/>
              <w:rPr>
                <w:rFonts w:ascii="Calibri" w:hAnsi="Calibri"/>
              </w:rPr>
            </w:pPr>
            <w:r w:rsidRPr="00957145">
              <w:rPr>
                <w:rFonts w:ascii="Calibri" w:hAnsi="Calibri"/>
              </w:rPr>
              <w:t>Pick stock from pick sheets to fulfil customer orders</w:t>
            </w:r>
          </w:p>
          <w:p w:rsidR="0034766B" w:rsidRDefault="0034766B" w:rsidP="0034766B">
            <w:pPr>
              <w:numPr>
                <w:ilvl w:val="0"/>
                <w:numId w:val="3"/>
              </w:numPr>
              <w:jc w:val="both"/>
              <w:rPr>
                <w:rFonts w:ascii="Calibri" w:hAnsi="Calibri"/>
              </w:rPr>
            </w:pPr>
            <w:r w:rsidRPr="00957145">
              <w:rPr>
                <w:rFonts w:ascii="Calibri" w:hAnsi="Calibri"/>
              </w:rPr>
              <w:t>Ensure random weights and stock that is not found, are noted on the pick sheet</w:t>
            </w:r>
          </w:p>
          <w:p w:rsidR="0034766B" w:rsidRDefault="0034766B" w:rsidP="0034766B">
            <w:pPr>
              <w:numPr>
                <w:ilvl w:val="0"/>
                <w:numId w:val="3"/>
              </w:numPr>
              <w:jc w:val="both"/>
              <w:rPr>
                <w:rFonts w:ascii="Calibri" w:hAnsi="Calibri"/>
              </w:rPr>
            </w:pPr>
            <w:r w:rsidRPr="00957145">
              <w:rPr>
                <w:rFonts w:ascii="Calibri" w:hAnsi="Calibri"/>
              </w:rPr>
              <w:t>Ensure that all stock is handled with care and heavy cartons are not placed on top of fragile cartons</w:t>
            </w:r>
          </w:p>
          <w:p w:rsidR="0034766B" w:rsidRDefault="0034766B" w:rsidP="0034766B">
            <w:pPr>
              <w:pStyle w:val="ListParagraph"/>
              <w:numPr>
                <w:ilvl w:val="0"/>
                <w:numId w:val="3"/>
              </w:numPr>
              <w:rPr>
                <w:rFonts w:ascii="Calibri" w:hAnsi="Calibri"/>
              </w:rPr>
            </w:pPr>
            <w:r w:rsidRPr="00957145">
              <w:rPr>
                <w:rFonts w:ascii="Calibri" w:hAnsi="Calibri"/>
              </w:rPr>
              <w:t>Goods are picked within the given time frame and meet accuracy targets</w:t>
            </w:r>
          </w:p>
          <w:p w:rsidR="00035B3C" w:rsidRDefault="00035B3C" w:rsidP="0034766B">
            <w:pPr>
              <w:pStyle w:val="ListParagraph"/>
              <w:numPr>
                <w:ilvl w:val="0"/>
                <w:numId w:val="3"/>
              </w:numPr>
              <w:rPr>
                <w:rFonts w:ascii="Calibri" w:hAnsi="Calibri"/>
              </w:rPr>
            </w:pPr>
            <w:r>
              <w:rPr>
                <w:rFonts w:ascii="Calibri" w:hAnsi="Calibri"/>
              </w:rPr>
              <w:lastRenderedPageBreak/>
              <w:t>All stock is checked off correctly, correctly packed and all Produce is quality checked before leaving the building.</w:t>
            </w:r>
          </w:p>
          <w:p w:rsidR="0034766B" w:rsidRPr="00957145" w:rsidRDefault="0034766B" w:rsidP="00C55AD7">
            <w:pPr>
              <w:pStyle w:val="ListParagraph"/>
              <w:ind w:left="360"/>
              <w:rPr>
                <w:rFonts w:ascii="Calibri" w:hAnsi="Calibri"/>
              </w:rPr>
            </w:pPr>
          </w:p>
        </w:tc>
      </w:tr>
      <w:tr w:rsidR="0034766B" w:rsidRPr="0075591E" w:rsidTr="00C55AD7">
        <w:tc>
          <w:tcPr>
            <w:tcW w:w="4361" w:type="dxa"/>
          </w:tcPr>
          <w:p w:rsidR="0034766B" w:rsidRPr="0075591E" w:rsidRDefault="0034766B" w:rsidP="00AB672B">
            <w:pPr>
              <w:pStyle w:val="Heading5"/>
              <w:keepNext w:val="0"/>
              <w:widowControl w:val="0"/>
              <w:rPr>
                <w:rFonts w:ascii="Calibri" w:hAnsi="Calibri"/>
                <w:b/>
                <w:i w:val="0"/>
                <w:sz w:val="20"/>
              </w:rPr>
            </w:pPr>
            <w:r>
              <w:rPr>
                <w:rFonts w:ascii="Calibri" w:hAnsi="Calibri"/>
                <w:b/>
                <w:i w:val="0"/>
                <w:sz w:val="20"/>
                <w:lang w:val="en-NZ"/>
              </w:rPr>
              <w:lastRenderedPageBreak/>
              <w:t>A</w:t>
            </w:r>
            <w:r w:rsidRPr="005C62B6">
              <w:rPr>
                <w:rFonts w:ascii="Calibri" w:hAnsi="Calibri"/>
                <w:b/>
                <w:i w:val="0"/>
                <w:sz w:val="20"/>
                <w:lang w:val="en-NZ"/>
              </w:rPr>
              <w:t xml:space="preserve">ccurately make deliveries to </w:t>
            </w:r>
            <w:r w:rsidR="00AB672B">
              <w:rPr>
                <w:rFonts w:ascii="Calibri" w:hAnsi="Calibri"/>
                <w:b/>
                <w:i w:val="0"/>
                <w:sz w:val="20"/>
                <w:lang w:val="en-NZ"/>
              </w:rPr>
              <w:t>clients</w:t>
            </w:r>
            <w:r w:rsidRPr="005C62B6">
              <w:rPr>
                <w:rFonts w:ascii="Calibri" w:hAnsi="Calibri"/>
                <w:b/>
                <w:i w:val="0"/>
                <w:sz w:val="20"/>
                <w:lang w:val="en-NZ"/>
              </w:rPr>
              <w:t xml:space="preserve"> in a polite and friendly manner, while also working efficiently and in compliance with company policies and procedures</w:t>
            </w:r>
          </w:p>
        </w:tc>
        <w:tc>
          <w:tcPr>
            <w:tcW w:w="5107" w:type="dxa"/>
          </w:tcPr>
          <w:p w:rsidR="0034766B" w:rsidRPr="0034766B" w:rsidRDefault="0034766B" w:rsidP="0034766B">
            <w:pPr>
              <w:numPr>
                <w:ilvl w:val="0"/>
                <w:numId w:val="3"/>
              </w:numPr>
              <w:jc w:val="both"/>
              <w:rPr>
                <w:rFonts w:ascii="Calibri" w:hAnsi="Calibri"/>
              </w:rPr>
            </w:pPr>
            <w:r w:rsidRPr="005C62B6">
              <w:rPr>
                <w:rFonts w:ascii="Calibri" w:hAnsi="Calibri"/>
              </w:rPr>
              <w:t xml:space="preserve">Maintain delivery schedules and keep within time frames </w:t>
            </w:r>
          </w:p>
          <w:p w:rsidR="0034766B" w:rsidRPr="005C62B6" w:rsidRDefault="0034766B" w:rsidP="0034766B">
            <w:pPr>
              <w:numPr>
                <w:ilvl w:val="0"/>
                <w:numId w:val="3"/>
              </w:numPr>
              <w:jc w:val="both"/>
              <w:rPr>
                <w:rFonts w:ascii="Calibri" w:hAnsi="Calibri"/>
              </w:rPr>
            </w:pPr>
            <w:r w:rsidRPr="005C62B6">
              <w:rPr>
                <w:rFonts w:ascii="Calibri" w:hAnsi="Calibri"/>
              </w:rPr>
              <w:t>Ensure that all stock is handled with care to avoid any damages</w:t>
            </w:r>
          </w:p>
          <w:p w:rsidR="0034766B" w:rsidRPr="005C62B6" w:rsidRDefault="0034766B" w:rsidP="0034766B">
            <w:pPr>
              <w:pStyle w:val="ListParagraph"/>
              <w:numPr>
                <w:ilvl w:val="0"/>
                <w:numId w:val="3"/>
              </w:numPr>
              <w:rPr>
                <w:rFonts w:ascii="Calibri" w:hAnsi="Calibri"/>
              </w:rPr>
            </w:pPr>
            <w:r w:rsidRPr="005C62B6">
              <w:rPr>
                <w:rFonts w:ascii="Calibri" w:hAnsi="Calibri"/>
              </w:rPr>
              <w:t>Notify the company of any accidents or damage to the vehicle immediately and complete the appropriate paperwork within 24 hours</w:t>
            </w:r>
          </w:p>
          <w:p w:rsidR="0034766B" w:rsidRDefault="0034766B" w:rsidP="0034766B">
            <w:pPr>
              <w:numPr>
                <w:ilvl w:val="0"/>
                <w:numId w:val="3"/>
              </w:numPr>
              <w:jc w:val="both"/>
              <w:rPr>
                <w:rFonts w:ascii="Calibri" w:hAnsi="Calibri"/>
              </w:rPr>
            </w:pPr>
            <w:r w:rsidRPr="005C62B6">
              <w:rPr>
                <w:rFonts w:ascii="Calibri" w:hAnsi="Calibri"/>
              </w:rPr>
              <w:t>Maintain a current driver’s licence applicable for the vehicle you drive</w:t>
            </w:r>
          </w:p>
          <w:p w:rsidR="00B53B54" w:rsidRDefault="00B53B54" w:rsidP="0034766B">
            <w:pPr>
              <w:numPr>
                <w:ilvl w:val="0"/>
                <w:numId w:val="3"/>
              </w:numPr>
              <w:jc w:val="both"/>
              <w:rPr>
                <w:rFonts w:ascii="Calibri" w:hAnsi="Calibri"/>
              </w:rPr>
            </w:pPr>
            <w:r>
              <w:rPr>
                <w:rFonts w:ascii="Calibri" w:hAnsi="Calibri"/>
              </w:rPr>
              <w:t>On occasions, delivery to the clients will be required. A Class 4 licence or ability to gain one is required</w:t>
            </w:r>
          </w:p>
          <w:p w:rsidR="0034766B" w:rsidRPr="0075591E" w:rsidRDefault="0034766B" w:rsidP="00C55AD7">
            <w:pPr>
              <w:ind w:left="360"/>
              <w:jc w:val="both"/>
              <w:rPr>
                <w:rFonts w:ascii="Calibri" w:hAnsi="Calibri"/>
              </w:rPr>
            </w:pPr>
          </w:p>
        </w:tc>
      </w:tr>
      <w:tr w:rsidR="0034766B" w:rsidRPr="0075591E" w:rsidTr="00C55AD7">
        <w:tc>
          <w:tcPr>
            <w:tcW w:w="4361" w:type="dxa"/>
          </w:tcPr>
          <w:p w:rsidR="0034766B" w:rsidRPr="0075591E" w:rsidRDefault="0034766B" w:rsidP="00C55AD7">
            <w:pPr>
              <w:pStyle w:val="Heading5"/>
              <w:keepNext w:val="0"/>
              <w:widowControl w:val="0"/>
              <w:rPr>
                <w:rFonts w:ascii="Calibri" w:hAnsi="Calibri"/>
                <w:b/>
                <w:i w:val="0"/>
                <w:sz w:val="20"/>
              </w:rPr>
            </w:pPr>
            <w:r w:rsidRPr="0075591E">
              <w:rPr>
                <w:rFonts w:ascii="Calibri" w:hAnsi="Calibri"/>
                <w:b/>
                <w:i w:val="0"/>
                <w:sz w:val="20"/>
              </w:rPr>
              <w:t>Complies with Health &amp; Safety</w:t>
            </w:r>
            <w:r>
              <w:rPr>
                <w:rFonts w:ascii="Calibri" w:hAnsi="Calibri"/>
                <w:b/>
                <w:i w:val="0"/>
                <w:sz w:val="20"/>
              </w:rPr>
              <w:t xml:space="preserve"> at Work Act 2015</w:t>
            </w:r>
            <w:r w:rsidRPr="0075591E">
              <w:rPr>
                <w:rFonts w:ascii="Calibri" w:hAnsi="Calibri"/>
                <w:b/>
                <w:i w:val="0"/>
                <w:sz w:val="20"/>
              </w:rPr>
              <w:t>, Food Safety and other relevant legislation</w:t>
            </w:r>
          </w:p>
        </w:tc>
        <w:tc>
          <w:tcPr>
            <w:tcW w:w="5107" w:type="dxa"/>
          </w:tcPr>
          <w:p w:rsidR="0034766B" w:rsidRPr="0075591E" w:rsidRDefault="0034766B" w:rsidP="0034766B">
            <w:pPr>
              <w:numPr>
                <w:ilvl w:val="0"/>
                <w:numId w:val="3"/>
              </w:numPr>
              <w:jc w:val="both"/>
              <w:rPr>
                <w:rFonts w:ascii="Calibri" w:hAnsi="Calibri"/>
              </w:rPr>
            </w:pPr>
            <w:r w:rsidRPr="0075591E">
              <w:rPr>
                <w:rFonts w:ascii="Calibri" w:hAnsi="Calibri"/>
              </w:rPr>
              <w:t>Ensure understanding and compliance with the safe use of plant and equipment and adhere to all company policies and procedures including use of vehicles</w:t>
            </w:r>
          </w:p>
          <w:p w:rsidR="0034766B" w:rsidRPr="0075591E" w:rsidRDefault="0034766B" w:rsidP="0034766B">
            <w:pPr>
              <w:numPr>
                <w:ilvl w:val="0"/>
                <w:numId w:val="2"/>
              </w:numPr>
              <w:rPr>
                <w:rFonts w:ascii="Calibri" w:hAnsi="Calibri"/>
                <w:i/>
              </w:rPr>
            </w:pPr>
            <w:r w:rsidRPr="0075591E">
              <w:rPr>
                <w:rFonts w:ascii="Calibri" w:hAnsi="Calibri"/>
              </w:rPr>
              <w:t>Any healt</w:t>
            </w:r>
            <w:r>
              <w:rPr>
                <w:rFonts w:ascii="Calibri" w:hAnsi="Calibri"/>
              </w:rPr>
              <w:t xml:space="preserve">h, safety, food safety, security issues or customer / employee privacy concerns are reported </w:t>
            </w:r>
            <w:r w:rsidRPr="0075591E">
              <w:rPr>
                <w:rFonts w:ascii="Calibri" w:hAnsi="Calibri"/>
              </w:rPr>
              <w:t>through the appropriate reporting and action methods</w:t>
            </w:r>
          </w:p>
          <w:p w:rsidR="0034766B" w:rsidRDefault="0034766B" w:rsidP="0034766B">
            <w:pPr>
              <w:numPr>
                <w:ilvl w:val="0"/>
                <w:numId w:val="2"/>
              </w:numPr>
              <w:rPr>
                <w:rFonts w:ascii="Calibri" w:hAnsi="Calibri"/>
              </w:rPr>
            </w:pPr>
            <w:r w:rsidRPr="0075591E">
              <w:rPr>
                <w:rFonts w:ascii="Calibri" w:hAnsi="Calibri"/>
              </w:rPr>
              <w:t xml:space="preserve">Being fully conversant and compliant with company and branch H&amp;S </w:t>
            </w:r>
            <w:r>
              <w:rPr>
                <w:rFonts w:ascii="Calibri" w:hAnsi="Calibri"/>
              </w:rPr>
              <w:t xml:space="preserve">and Food Safety </w:t>
            </w:r>
            <w:r w:rsidRPr="0075591E">
              <w:rPr>
                <w:rFonts w:ascii="Calibri" w:hAnsi="Calibri"/>
              </w:rPr>
              <w:t>procedures, policies and directives</w:t>
            </w:r>
          </w:p>
          <w:p w:rsidR="0034766B" w:rsidRPr="0075591E" w:rsidRDefault="0034766B" w:rsidP="00C55AD7">
            <w:pPr>
              <w:ind w:left="360"/>
              <w:rPr>
                <w:rFonts w:ascii="Calibri" w:hAnsi="Calibri"/>
              </w:rPr>
            </w:pPr>
          </w:p>
        </w:tc>
      </w:tr>
    </w:tbl>
    <w:p w:rsidR="0034766B" w:rsidRPr="0075591E" w:rsidRDefault="0034766B" w:rsidP="0034766B">
      <w:pPr>
        <w:rPr>
          <w:rFonts w:ascii="Calibri" w:hAnsi="Calibri"/>
          <w:b/>
        </w:rPr>
      </w:pPr>
    </w:p>
    <w:p w:rsidR="0034766B" w:rsidRDefault="0034766B" w:rsidP="0034766B">
      <w:pPr>
        <w:pStyle w:val="BodyText"/>
        <w:jc w:val="both"/>
        <w:rPr>
          <w:rFonts w:ascii="Calibri" w:hAnsi="Calibri"/>
          <w:sz w:val="20"/>
        </w:rPr>
      </w:pPr>
      <w:r w:rsidRPr="0075591E">
        <w:rPr>
          <w:rFonts w:ascii="Calibri" w:hAnsi="Calibri"/>
          <w:sz w:val="20"/>
        </w:rPr>
        <w:t xml:space="preserve">The organization recognizes that over time employees will, through the natural process of gaining confidence in their ability and understanding of the systems; operate quicker and more efficiently at the job they hold. This will free up time that could be used to develop and enhance the skills, knowledge and abilities of the employee. As a consequence of this, and because the organization is interested in developing each employee to their full potential, each employee, will from time to time, be asked to take on extra duties that are designed to upgrade their skills, knowledge and abilities. These extra duties </w:t>
      </w:r>
      <w:proofErr w:type="gramStart"/>
      <w:r w:rsidRPr="0075591E">
        <w:rPr>
          <w:rFonts w:ascii="Calibri" w:hAnsi="Calibri"/>
          <w:sz w:val="20"/>
        </w:rPr>
        <w:t>will be discussed</w:t>
      </w:r>
      <w:proofErr w:type="gramEnd"/>
      <w:r w:rsidRPr="0075591E">
        <w:rPr>
          <w:rFonts w:ascii="Calibri" w:hAnsi="Calibri"/>
          <w:sz w:val="20"/>
        </w:rPr>
        <w:t xml:space="preserve"> between the employee and his/her immediate manager, and the decision to allocate them will be taken jointly.</w:t>
      </w:r>
    </w:p>
    <w:p w:rsidR="00B53B54" w:rsidRPr="00B53B54" w:rsidRDefault="00B53B54" w:rsidP="0034766B">
      <w:pPr>
        <w:pStyle w:val="BodyText"/>
        <w:jc w:val="both"/>
        <w:rPr>
          <w:rFonts w:ascii="Calibri" w:hAnsi="Calibri"/>
          <w:sz w:val="6"/>
        </w:rPr>
      </w:pPr>
    </w:p>
    <w:p w:rsidR="0034766B" w:rsidRPr="0075591E" w:rsidRDefault="0034766B" w:rsidP="0034766B">
      <w:pPr>
        <w:pBdr>
          <w:top w:val="single" w:sz="4" w:space="1" w:color="auto"/>
          <w:left w:val="single" w:sz="4" w:space="4" w:color="auto"/>
          <w:bottom w:val="single" w:sz="4" w:space="1" w:color="auto"/>
          <w:right w:val="single" w:sz="4" w:space="4" w:color="auto"/>
        </w:pBdr>
        <w:rPr>
          <w:rFonts w:ascii="Calibri" w:hAnsi="Calibri"/>
        </w:rPr>
      </w:pPr>
    </w:p>
    <w:p w:rsidR="0034766B" w:rsidRDefault="0034766B" w:rsidP="0034766B">
      <w:pPr>
        <w:pBdr>
          <w:top w:val="single" w:sz="4" w:space="1" w:color="auto"/>
          <w:left w:val="single" w:sz="4" w:space="4" w:color="auto"/>
          <w:bottom w:val="single" w:sz="4" w:space="1" w:color="auto"/>
          <w:right w:val="single" w:sz="4" w:space="4" w:color="auto"/>
        </w:pBdr>
        <w:rPr>
          <w:rFonts w:ascii="Calibri" w:hAnsi="Calibri"/>
        </w:rPr>
      </w:pPr>
      <w:r w:rsidRPr="0075591E">
        <w:rPr>
          <w:rFonts w:ascii="Calibri" w:hAnsi="Calibri"/>
        </w:rPr>
        <w:t xml:space="preserve">Agreed </w:t>
      </w:r>
      <w:r w:rsidRPr="0086706D">
        <w:rPr>
          <w:rFonts w:ascii="Calibri" w:hAnsi="Calibri"/>
        </w:rPr>
        <w:t>by: Key Account</w:t>
      </w:r>
      <w:r w:rsidRPr="0075591E">
        <w:rPr>
          <w:rFonts w:ascii="Calibri" w:hAnsi="Calibri"/>
        </w:rPr>
        <w:t xml:space="preserve"> Manager</w:t>
      </w:r>
      <w:r>
        <w:rPr>
          <w:rFonts w:ascii="Calibri" w:hAnsi="Calibri"/>
        </w:rPr>
        <w:t xml:space="preserve"> Name </w:t>
      </w:r>
      <w:r w:rsidRPr="0075591E">
        <w:rPr>
          <w:rFonts w:ascii="Calibri" w:hAnsi="Calibri"/>
        </w:rPr>
        <w:t>_______________________</w:t>
      </w:r>
      <w:r>
        <w:rPr>
          <w:rFonts w:ascii="Calibri" w:hAnsi="Calibri"/>
        </w:rPr>
        <w:t>______________</w:t>
      </w:r>
      <w:r w:rsidRPr="0075591E">
        <w:rPr>
          <w:rFonts w:ascii="Calibri" w:hAnsi="Calibri"/>
        </w:rPr>
        <w:t>__</w:t>
      </w:r>
      <w:r>
        <w:rPr>
          <w:rFonts w:ascii="Calibri" w:hAnsi="Calibri"/>
        </w:rPr>
        <w:t>______________</w:t>
      </w:r>
    </w:p>
    <w:p w:rsidR="0034766B" w:rsidRDefault="0034766B" w:rsidP="0034766B">
      <w:pPr>
        <w:pBdr>
          <w:top w:val="single" w:sz="4" w:space="1" w:color="auto"/>
          <w:left w:val="single" w:sz="4" w:space="4" w:color="auto"/>
          <w:bottom w:val="single" w:sz="4" w:space="1" w:color="auto"/>
          <w:right w:val="single" w:sz="4" w:space="4" w:color="auto"/>
        </w:pBdr>
        <w:rPr>
          <w:rFonts w:ascii="Calibri" w:hAnsi="Calibri"/>
        </w:rPr>
      </w:pPr>
    </w:p>
    <w:p w:rsidR="0034766B" w:rsidRPr="0075591E" w:rsidRDefault="0034766B" w:rsidP="0034766B">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                     Key Account Manager Signature ________________________________ </w:t>
      </w:r>
      <w:r w:rsidRPr="0075591E">
        <w:rPr>
          <w:rFonts w:ascii="Calibri" w:hAnsi="Calibri"/>
        </w:rPr>
        <w:t>Date______________</w:t>
      </w:r>
    </w:p>
    <w:p w:rsidR="0034766B" w:rsidRPr="0075591E" w:rsidRDefault="0034766B" w:rsidP="0034766B">
      <w:pPr>
        <w:pBdr>
          <w:top w:val="single" w:sz="4" w:space="1" w:color="auto"/>
          <w:left w:val="single" w:sz="4" w:space="4" w:color="auto"/>
          <w:bottom w:val="single" w:sz="4" w:space="1" w:color="auto"/>
          <w:right w:val="single" w:sz="4" w:space="4" w:color="auto"/>
        </w:pBdr>
        <w:rPr>
          <w:rFonts w:ascii="Calibri" w:hAnsi="Calibri"/>
        </w:rPr>
      </w:pPr>
    </w:p>
    <w:p w:rsidR="0034766B" w:rsidRDefault="0034766B" w:rsidP="0034766B">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ab/>
        <w:t xml:space="preserve">     General</w:t>
      </w:r>
      <w:r w:rsidRPr="0075591E">
        <w:rPr>
          <w:rFonts w:ascii="Calibri" w:hAnsi="Calibri"/>
        </w:rPr>
        <w:t xml:space="preserve"> Manager _________________________</w:t>
      </w:r>
      <w:r>
        <w:rPr>
          <w:rFonts w:ascii="Calibri" w:hAnsi="Calibri"/>
        </w:rPr>
        <w:t>___________________Date______________</w:t>
      </w:r>
    </w:p>
    <w:p w:rsidR="00726632" w:rsidRDefault="00726632">
      <w:bookmarkStart w:id="0" w:name="_GoBack"/>
      <w:bookmarkEnd w:id="0"/>
    </w:p>
    <w:sectPr w:rsidR="007266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FD" w:rsidRDefault="002C49FD" w:rsidP="00AB672B">
      <w:r>
        <w:separator/>
      </w:r>
    </w:p>
  </w:endnote>
  <w:endnote w:type="continuationSeparator" w:id="0">
    <w:p w:rsidR="002C49FD" w:rsidRDefault="002C49FD" w:rsidP="00AB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FD" w:rsidRDefault="002C49FD" w:rsidP="00AB672B">
      <w:r>
        <w:separator/>
      </w:r>
    </w:p>
  </w:footnote>
  <w:footnote w:type="continuationSeparator" w:id="0">
    <w:p w:rsidR="002C49FD" w:rsidRDefault="002C49FD" w:rsidP="00AB6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36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B116D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A653EB"/>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6B"/>
    <w:rsid w:val="00035B3C"/>
    <w:rsid w:val="002C49FD"/>
    <w:rsid w:val="0034766B"/>
    <w:rsid w:val="00726632"/>
    <w:rsid w:val="00996FAA"/>
    <w:rsid w:val="00AB672B"/>
    <w:rsid w:val="00B53B54"/>
    <w:rsid w:val="00E252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072F"/>
  <w15:chartTrackingRefBased/>
  <w15:docId w15:val="{312A093B-EF52-40CE-9794-9A7D4465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6B"/>
    <w:pPr>
      <w:spacing w:after="0" w:line="240" w:lineRule="auto"/>
    </w:pPr>
    <w:rPr>
      <w:rFonts w:ascii="Times New Roman" w:eastAsia="Times New Roman" w:hAnsi="Times New Roman" w:cs="Times New Roman"/>
      <w:sz w:val="20"/>
      <w:szCs w:val="20"/>
      <w:lang w:val="en-AU" w:eastAsia="en-GB"/>
    </w:rPr>
  </w:style>
  <w:style w:type="paragraph" w:styleId="Heading4">
    <w:name w:val="heading 4"/>
    <w:basedOn w:val="Normal"/>
    <w:next w:val="Normal"/>
    <w:link w:val="Heading4Char"/>
    <w:qFormat/>
    <w:rsid w:val="0034766B"/>
    <w:pPr>
      <w:keepNext/>
      <w:spacing w:before="240" w:after="60"/>
      <w:outlineLvl w:val="3"/>
    </w:pPr>
    <w:rPr>
      <w:b/>
      <w:sz w:val="28"/>
      <w:lang w:val="en-US"/>
    </w:rPr>
  </w:style>
  <w:style w:type="paragraph" w:styleId="Heading5">
    <w:name w:val="heading 5"/>
    <w:basedOn w:val="Normal"/>
    <w:next w:val="Normal"/>
    <w:link w:val="Heading5Char"/>
    <w:qFormat/>
    <w:rsid w:val="0034766B"/>
    <w:pPr>
      <w:keepNext/>
      <w:jc w:val="both"/>
      <w:outlineLvl w:val="4"/>
    </w:pPr>
    <w:rPr>
      <w:rFonts w:ascii="Arial Narrow" w:hAnsi="Arial Narrow"/>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4766B"/>
    <w:rPr>
      <w:rFonts w:ascii="Times New Roman" w:eastAsia="Times New Roman" w:hAnsi="Times New Roman" w:cs="Times New Roman"/>
      <w:b/>
      <w:sz w:val="28"/>
      <w:szCs w:val="20"/>
      <w:lang w:val="en-US" w:eastAsia="en-GB"/>
    </w:rPr>
  </w:style>
  <w:style w:type="character" w:customStyle="1" w:styleId="Heading5Char">
    <w:name w:val="Heading 5 Char"/>
    <w:basedOn w:val="DefaultParagraphFont"/>
    <w:link w:val="Heading5"/>
    <w:rsid w:val="0034766B"/>
    <w:rPr>
      <w:rFonts w:ascii="Arial Narrow" w:eastAsia="Times New Roman" w:hAnsi="Arial Narrow" w:cs="Times New Roman"/>
      <w:i/>
      <w:szCs w:val="20"/>
      <w:lang w:val="en-AU" w:eastAsia="en-GB"/>
    </w:rPr>
  </w:style>
  <w:style w:type="paragraph" w:styleId="Index1">
    <w:name w:val="index 1"/>
    <w:basedOn w:val="Normal"/>
    <w:next w:val="Normal"/>
    <w:autoRedefine/>
    <w:uiPriority w:val="99"/>
    <w:semiHidden/>
    <w:unhideWhenUsed/>
    <w:rsid w:val="0034766B"/>
    <w:pPr>
      <w:ind w:left="200" w:hanging="200"/>
    </w:pPr>
  </w:style>
  <w:style w:type="paragraph" w:styleId="IndexHeading">
    <w:name w:val="index heading"/>
    <w:basedOn w:val="Normal"/>
    <w:next w:val="Index1"/>
    <w:semiHidden/>
    <w:rsid w:val="0034766B"/>
    <w:pPr>
      <w:suppressAutoHyphens/>
      <w:spacing w:line="280" w:lineRule="atLeast"/>
    </w:pPr>
    <w:rPr>
      <w:rFonts w:ascii="Arial" w:hAnsi="Arial"/>
      <w:b/>
      <w:sz w:val="22"/>
      <w:lang w:val="en-NZ"/>
    </w:rPr>
  </w:style>
  <w:style w:type="paragraph" w:styleId="BodyTextIndent">
    <w:name w:val="Body Text Indent"/>
    <w:basedOn w:val="Normal"/>
    <w:link w:val="BodyTextIndentChar"/>
    <w:rsid w:val="0034766B"/>
    <w:pPr>
      <w:ind w:left="709" w:hanging="709"/>
      <w:jc w:val="both"/>
    </w:pPr>
    <w:rPr>
      <w:rFonts w:ascii="Arial Narrow" w:hAnsi="Arial Narrow"/>
      <w:i/>
      <w:sz w:val="22"/>
    </w:rPr>
  </w:style>
  <w:style w:type="character" w:customStyle="1" w:styleId="BodyTextIndentChar">
    <w:name w:val="Body Text Indent Char"/>
    <w:basedOn w:val="DefaultParagraphFont"/>
    <w:link w:val="BodyTextIndent"/>
    <w:rsid w:val="0034766B"/>
    <w:rPr>
      <w:rFonts w:ascii="Arial Narrow" w:eastAsia="Times New Roman" w:hAnsi="Arial Narrow" w:cs="Times New Roman"/>
      <w:i/>
      <w:szCs w:val="20"/>
      <w:lang w:val="en-AU" w:eastAsia="en-GB"/>
    </w:rPr>
  </w:style>
  <w:style w:type="paragraph" w:styleId="BodyText">
    <w:name w:val="Body Text"/>
    <w:basedOn w:val="Normal"/>
    <w:link w:val="BodyTextChar"/>
    <w:rsid w:val="0034766B"/>
    <w:pPr>
      <w:spacing w:after="120"/>
    </w:pPr>
    <w:rPr>
      <w:sz w:val="24"/>
      <w:lang w:val="en-US"/>
    </w:rPr>
  </w:style>
  <w:style w:type="character" w:customStyle="1" w:styleId="BodyTextChar">
    <w:name w:val="Body Text Char"/>
    <w:basedOn w:val="DefaultParagraphFont"/>
    <w:link w:val="BodyText"/>
    <w:rsid w:val="0034766B"/>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rsid w:val="0034766B"/>
    <w:pPr>
      <w:ind w:left="720"/>
      <w:contextualSpacing/>
    </w:pPr>
  </w:style>
  <w:style w:type="paragraph" w:styleId="BalloonText">
    <w:name w:val="Balloon Text"/>
    <w:basedOn w:val="Normal"/>
    <w:link w:val="BalloonTextChar"/>
    <w:uiPriority w:val="99"/>
    <w:semiHidden/>
    <w:unhideWhenUsed/>
    <w:rsid w:val="00035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3C"/>
    <w:rPr>
      <w:rFonts w:ascii="Segoe UI" w:eastAsia="Times New Roman" w:hAnsi="Segoe UI" w:cs="Segoe UI"/>
      <w:sz w:val="18"/>
      <w:szCs w:val="18"/>
      <w:lang w:val="en-AU" w:eastAsia="en-GB"/>
    </w:rPr>
  </w:style>
  <w:style w:type="paragraph" w:styleId="Header">
    <w:name w:val="header"/>
    <w:basedOn w:val="Normal"/>
    <w:link w:val="HeaderChar"/>
    <w:uiPriority w:val="99"/>
    <w:unhideWhenUsed/>
    <w:rsid w:val="00AB672B"/>
    <w:pPr>
      <w:tabs>
        <w:tab w:val="center" w:pos="4513"/>
        <w:tab w:val="right" w:pos="9026"/>
      </w:tabs>
    </w:pPr>
  </w:style>
  <w:style w:type="character" w:customStyle="1" w:styleId="HeaderChar">
    <w:name w:val="Header Char"/>
    <w:basedOn w:val="DefaultParagraphFont"/>
    <w:link w:val="Header"/>
    <w:uiPriority w:val="99"/>
    <w:rsid w:val="00AB672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AB672B"/>
    <w:pPr>
      <w:tabs>
        <w:tab w:val="center" w:pos="4513"/>
        <w:tab w:val="right" w:pos="9026"/>
      </w:tabs>
    </w:pPr>
  </w:style>
  <w:style w:type="character" w:customStyle="1" w:styleId="FooterChar">
    <w:name w:val="Footer Char"/>
    <w:basedOn w:val="DefaultParagraphFont"/>
    <w:link w:val="Footer"/>
    <w:uiPriority w:val="99"/>
    <w:rsid w:val="00AB672B"/>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Wilton</dc:creator>
  <cp:keywords/>
  <dc:description/>
  <cp:lastModifiedBy>Levi Wilton</cp:lastModifiedBy>
  <cp:revision>5</cp:revision>
  <cp:lastPrinted>2025-05-29T01:31:00Z</cp:lastPrinted>
  <dcterms:created xsi:type="dcterms:W3CDTF">2025-05-29T01:18:00Z</dcterms:created>
  <dcterms:modified xsi:type="dcterms:W3CDTF">2025-08-18T20:00:00Z</dcterms:modified>
</cp:coreProperties>
</file>