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28" w:rsidRDefault="009A1146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ab/>
      </w:r>
      <w:r w:rsidR="00160428">
        <w:rPr>
          <w:rFonts w:ascii="Calibri" w:eastAsia="Times New Roman" w:hAnsi="Calibri" w:cs="Calibri"/>
          <w:b/>
          <w:lang w:eastAsia="en-GB"/>
        </w:rPr>
        <w:t>Job Description</w:t>
      </w:r>
      <w:r w:rsidR="00160428">
        <w:rPr>
          <w:rFonts w:ascii="Calibri" w:eastAsia="Times New Roman" w:hAnsi="Calibri" w:cs="Calibri"/>
          <w:b/>
          <w:lang w:eastAsia="en-GB"/>
        </w:rPr>
        <w:tab/>
      </w:r>
      <w:r w:rsidR="00F13496" w:rsidRPr="00160428">
        <w:rPr>
          <w:rFonts w:ascii="Calibri" w:eastAsia="Times New Roman" w:hAnsi="Calibri" w:cs="Calibri"/>
          <w:lang w:eastAsia="en-GB"/>
        </w:rPr>
        <w:t>National Food Safety Coordinator</w:t>
      </w:r>
    </w:p>
    <w:p w:rsidR="00160428" w:rsidRP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:rsid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160428">
        <w:rPr>
          <w:rFonts w:ascii="Calibri" w:eastAsia="Times New Roman" w:hAnsi="Calibri" w:cs="Calibri"/>
          <w:b/>
          <w:lang w:eastAsia="en-GB"/>
        </w:rPr>
        <w:tab/>
        <w:t>Department</w:t>
      </w:r>
      <w:r w:rsidRPr="00160428">
        <w:rPr>
          <w:rFonts w:ascii="Calibri" w:eastAsia="Times New Roman" w:hAnsi="Calibri" w:cs="Calibri"/>
          <w:b/>
          <w:lang w:eastAsia="en-GB"/>
        </w:rPr>
        <w:tab/>
      </w:r>
      <w:r w:rsidRPr="00160428">
        <w:rPr>
          <w:rFonts w:ascii="Calibri" w:eastAsia="Times New Roman" w:hAnsi="Calibri" w:cs="Calibri"/>
          <w:lang w:eastAsia="en-GB"/>
        </w:rPr>
        <w:t>National Procurement</w:t>
      </w:r>
    </w:p>
    <w:p w:rsidR="00160428" w:rsidRP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:rsid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160428">
        <w:rPr>
          <w:rFonts w:ascii="Calibri" w:eastAsia="Times New Roman" w:hAnsi="Calibri" w:cs="Calibri"/>
          <w:b/>
          <w:lang w:eastAsia="en-GB"/>
        </w:rPr>
        <w:tab/>
        <w:t xml:space="preserve">Reports </w:t>
      </w:r>
      <w:proofErr w:type="gramStart"/>
      <w:r w:rsidRPr="00160428">
        <w:rPr>
          <w:rFonts w:ascii="Calibri" w:eastAsia="Times New Roman" w:hAnsi="Calibri" w:cs="Calibri"/>
          <w:b/>
          <w:lang w:eastAsia="en-GB"/>
        </w:rPr>
        <w:t>To</w:t>
      </w:r>
      <w:proofErr w:type="gramEnd"/>
      <w:r w:rsidRPr="00160428">
        <w:rPr>
          <w:rFonts w:ascii="Calibri" w:eastAsia="Times New Roman" w:hAnsi="Calibri" w:cs="Calibri"/>
          <w:b/>
          <w:lang w:eastAsia="en-GB"/>
        </w:rPr>
        <w:tab/>
      </w:r>
      <w:r w:rsidRPr="00160428">
        <w:rPr>
          <w:rFonts w:ascii="Calibri" w:eastAsia="Times New Roman" w:hAnsi="Calibri" w:cs="Calibri"/>
          <w:b/>
          <w:lang w:eastAsia="en-GB"/>
        </w:rPr>
        <w:tab/>
      </w:r>
      <w:r w:rsidRPr="00160428">
        <w:rPr>
          <w:rFonts w:ascii="Calibri" w:eastAsia="Times New Roman" w:hAnsi="Calibri" w:cs="Calibri"/>
          <w:lang w:eastAsia="en-GB"/>
        </w:rPr>
        <w:t>National Food Safety Manager</w:t>
      </w:r>
    </w:p>
    <w:p w:rsidR="00160428" w:rsidRP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:rsidR="00160428" w:rsidRPr="00160428" w:rsidRDefault="00160428" w:rsidP="00160428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160428">
        <w:rPr>
          <w:rFonts w:ascii="Calibri" w:eastAsia="Times New Roman" w:hAnsi="Calibri" w:cs="Calibri"/>
          <w:b/>
          <w:lang w:eastAsia="en-GB"/>
        </w:rPr>
        <w:tab/>
        <w:t>Location</w:t>
      </w:r>
      <w:r w:rsidRPr="00160428">
        <w:rPr>
          <w:rFonts w:ascii="Calibri" w:eastAsia="Times New Roman" w:hAnsi="Calibri" w:cs="Calibri"/>
          <w:b/>
          <w:lang w:eastAsia="en-GB"/>
        </w:rPr>
        <w:tab/>
      </w:r>
      <w:r w:rsidRPr="00160428">
        <w:rPr>
          <w:rFonts w:ascii="Calibri" w:eastAsia="Times New Roman" w:hAnsi="Calibri" w:cs="Calibri"/>
          <w:b/>
          <w:lang w:eastAsia="en-GB"/>
        </w:rPr>
        <w:tab/>
      </w:r>
      <w:proofErr w:type="spellStart"/>
      <w:r w:rsidRPr="00160428">
        <w:rPr>
          <w:rFonts w:ascii="Calibri" w:eastAsia="Times New Roman" w:hAnsi="Calibri" w:cs="Calibri"/>
          <w:lang w:eastAsia="en-GB"/>
        </w:rPr>
        <w:t>Ellerslie</w:t>
      </w:r>
      <w:proofErr w:type="spellEnd"/>
      <w:r w:rsidRPr="00160428">
        <w:rPr>
          <w:rFonts w:ascii="Calibri" w:eastAsia="Times New Roman" w:hAnsi="Calibri" w:cs="Calibri"/>
          <w:lang w:eastAsia="en-GB"/>
        </w:rPr>
        <w:t>, Auckland</w:t>
      </w:r>
    </w:p>
    <w:p w:rsidR="00160428" w:rsidRPr="00160428" w:rsidRDefault="00160428" w:rsidP="00160428">
      <w:pPr>
        <w:tabs>
          <w:tab w:val="left" w:pos="2880"/>
        </w:tabs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:rsidR="00C066F8" w:rsidRPr="00160428" w:rsidRDefault="00F13496" w:rsidP="00160428">
      <w:pPr>
        <w:rPr>
          <w:rFonts w:ascii="Calibri" w:hAnsi="Calibri" w:cs="Calibri"/>
          <w:b/>
          <w:color w:val="4F81BD"/>
        </w:rPr>
      </w:pPr>
      <w:r w:rsidRPr="00160428">
        <w:rPr>
          <w:rFonts w:ascii="Calibri" w:hAnsi="Calibri" w:cs="Calibri"/>
          <w:b/>
          <w:color w:val="4F81BD"/>
        </w:rPr>
        <w:t>Job Objective</w:t>
      </w:r>
    </w:p>
    <w:p w:rsidR="00C066F8" w:rsidRPr="00160428" w:rsidRDefault="00F13496">
      <w:pPr>
        <w:rPr>
          <w:rFonts w:asciiTheme="majorHAnsi" w:hAnsiTheme="majorHAnsi" w:cstheme="majorHAnsi"/>
        </w:rPr>
      </w:pPr>
      <w:r w:rsidRPr="00160428">
        <w:rPr>
          <w:rFonts w:asciiTheme="majorHAnsi" w:hAnsiTheme="majorHAnsi" w:cstheme="majorHAnsi"/>
        </w:rPr>
        <w:t xml:space="preserve">The primary focus of this </w:t>
      </w:r>
      <w:r w:rsidRPr="00F10C26">
        <w:rPr>
          <w:rFonts w:asciiTheme="majorHAnsi" w:hAnsiTheme="majorHAnsi" w:cstheme="majorHAnsi"/>
        </w:rPr>
        <w:t xml:space="preserve">role is to </w:t>
      </w:r>
      <w:r w:rsidRPr="00F10C26">
        <w:rPr>
          <w:rFonts w:asciiTheme="majorHAnsi" w:hAnsiTheme="majorHAnsi" w:cstheme="majorHAnsi"/>
          <w:b/>
        </w:rPr>
        <w:t>support the National Food Safety Manager</w:t>
      </w:r>
      <w:r w:rsidRPr="00F10C26">
        <w:rPr>
          <w:rFonts w:asciiTheme="majorHAnsi" w:hAnsiTheme="majorHAnsi" w:cstheme="majorHAnsi"/>
        </w:rPr>
        <w:t xml:space="preserve"> in ensuring food safety, quality, and compliance across Bidfood </w:t>
      </w:r>
      <w:r w:rsidR="0010287E" w:rsidRPr="00F10C26">
        <w:rPr>
          <w:rFonts w:asciiTheme="majorHAnsi" w:hAnsiTheme="majorHAnsi" w:cstheme="majorHAnsi"/>
        </w:rPr>
        <w:t xml:space="preserve">and SFS </w:t>
      </w:r>
      <w:r w:rsidRPr="00F10C26">
        <w:rPr>
          <w:rFonts w:asciiTheme="majorHAnsi" w:hAnsiTheme="majorHAnsi" w:cstheme="majorHAnsi"/>
        </w:rPr>
        <w:t>operations</w:t>
      </w:r>
      <w:r w:rsidRPr="00160428">
        <w:rPr>
          <w:rFonts w:asciiTheme="majorHAnsi" w:hAnsiTheme="majorHAnsi" w:cstheme="majorHAnsi"/>
        </w:rPr>
        <w:t>.</w:t>
      </w:r>
    </w:p>
    <w:p w:rsidR="00160428" w:rsidRDefault="00F13496" w:rsidP="00160428">
      <w:pPr>
        <w:spacing w:after="0"/>
        <w:rPr>
          <w:rFonts w:ascii="Calibri" w:hAnsi="Calibri" w:cs="Calibri"/>
          <w:b/>
          <w:color w:val="4F81BD"/>
        </w:rPr>
      </w:pPr>
      <w:r w:rsidRPr="00160428">
        <w:rPr>
          <w:rFonts w:ascii="Calibri" w:hAnsi="Calibri" w:cs="Calibri"/>
          <w:b/>
          <w:color w:val="4F81BD"/>
        </w:rPr>
        <w:t>Functional Relationships</w:t>
      </w:r>
    </w:p>
    <w:p w:rsidR="00160428" w:rsidRDefault="00F13496" w:rsidP="007B2830">
      <w:pPr>
        <w:spacing w:after="0"/>
        <w:ind w:firstLine="720"/>
        <w:rPr>
          <w:rFonts w:ascii="Calibri" w:hAnsi="Calibri" w:cs="Calibri"/>
          <w:b/>
          <w:color w:val="4F81BD"/>
        </w:rPr>
      </w:pPr>
      <w:r w:rsidRPr="00160428">
        <w:rPr>
          <w:rFonts w:asciiTheme="majorHAnsi" w:hAnsiTheme="majorHAnsi" w:cstheme="majorHAnsi"/>
          <w:b/>
        </w:rPr>
        <w:t>Internal:</w:t>
      </w:r>
    </w:p>
    <w:p w:rsidR="00160428" w:rsidRDefault="00160428" w:rsidP="00160428">
      <w:pPr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National Food Safety Manager</w:t>
      </w:r>
      <w:r>
        <w:rPr>
          <w:rFonts w:asciiTheme="majorHAnsi" w:hAnsiTheme="majorHAnsi" w:cstheme="majorHAnsi"/>
        </w:rPr>
        <w:br/>
        <w:t>GM National Procurement</w:t>
      </w:r>
    </w:p>
    <w:p w:rsidR="001921E5" w:rsidRDefault="00160428" w:rsidP="001921E5">
      <w:pPr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CFO and Finance Team</w:t>
      </w:r>
      <w:r>
        <w:rPr>
          <w:rFonts w:asciiTheme="majorHAnsi" w:hAnsiTheme="majorHAnsi" w:cstheme="majorHAnsi"/>
        </w:rPr>
        <w:br/>
      </w:r>
      <w:r w:rsidR="001921E5" w:rsidRPr="00160428">
        <w:rPr>
          <w:rFonts w:asciiTheme="majorHAnsi" w:hAnsiTheme="majorHAnsi" w:cstheme="majorHAnsi"/>
        </w:rPr>
        <w:t>Distribution Centers: General Managers, Purchasing, Sales and Food Safety Teams</w:t>
      </w:r>
    </w:p>
    <w:p w:rsidR="00C066F8" w:rsidRPr="00160428" w:rsidRDefault="00F13496" w:rsidP="00086112">
      <w:pPr>
        <w:spacing w:after="0"/>
        <w:ind w:left="1440"/>
        <w:rPr>
          <w:rFonts w:asciiTheme="majorHAnsi" w:hAnsiTheme="majorHAnsi" w:cstheme="majorHAnsi"/>
        </w:rPr>
      </w:pPr>
      <w:r w:rsidRPr="00160428">
        <w:rPr>
          <w:rFonts w:asciiTheme="majorHAnsi" w:hAnsiTheme="majorHAnsi" w:cstheme="majorHAnsi"/>
        </w:rPr>
        <w:t>Exclusive</w:t>
      </w:r>
      <w:r w:rsidR="001921E5">
        <w:rPr>
          <w:rFonts w:asciiTheme="majorHAnsi" w:hAnsiTheme="majorHAnsi" w:cstheme="majorHAnsi"/>
        </w:rPr>
        <w:t xml:space="preserve"> Brands Local Product Manager</w:t>
      </w:r>
      <w:r w:rsidR="001921E5">
        <w:rPr>
          <w:rFonts w:asciiTheme="majorHAnsi" w:hAnsiTheme="majorHAnsi" w:cstheme="majorHAnsi"/>
        </w:rPr>
        <w:br/>
      </w:r>
      <w:r w:rsidR="00160428">
        <w:rPr>
          <w:rFonts w:asciiTheme="majorHAnsi" w:hAnsiTheme="majorHAnsi" w:cstheme="majorHAnsi"/>
        </w:rPr>
        <w:t>Category Managers</w:t>
      </w:r>
      <w:r w:rsidR="00160428">
        <w:rPr>
          <w:rFonts w:asciiTheme="majorHAnsi" w:hAnsiTheme="majorHAnsi" w:cstheme="majorHAnsi"/>
        </w:rPr>
        <w:br/>
      </w:r>
      <w:r w:rsidRPr="00160428">
        <w:rPr>
          <w:rFonts w:asciiTheme="majorHAnsi" w:hAnsiTheme="majorHAnsi" w:cstheme="majorHAnsi"/>
        </w:rPr>
        <w:t>B</w:t>
      </w:r>
      <w:r w:rsidR="00160428">
        <w:rPr>
          <w:rFonts w:asciiTheme="majorHAnsi" w:hAnsiTheme="majorHAnsi" w:cstheme="majorHAnsi"/>
        </w:rPr>
        <w:t>usiness Administration</w:t>
      </w:r>
      <w:r w:rsidR="00160428">
        <w:rPr>
          <w:rFonts w:asciiTheme="majorHAnsi" w:hAnsiTheme="majorHAnsi" w:cstheme="majorHAnsi"/>
        </w:rPr>
        <w:br/>
        <w:t>National Business Development</w:t>
      </w:r>
      <w:r w:rsidR="00160428">
        <w:rPr>
          <w:rFonts w:asciiTheme="majorHAnsi" w:hAnsiTheme="majorHAnsi" w:cstheme="majorHAnsi"/>
        </w:rPr>
        <w:br/>
      </w:r>
      <w:r w:rsidRPr="00160428">
        <w:rPr>
          <w:rFonts w:asciiTheme="majorHAnsi" w:hAnsiTheme="majorHAnsi" w:cstheme="majorHAnsi"/>
        </w:rPr>
        <w:t>Digital</w:t>
      </w:r>
      <w:r w:rsidR="00160428">
        <w:rPr>
          <w:rFonts w:asciiTheme="majorHAnsi" w:hAnsiTheme="majorHAnsi" w:cstheme="majorHAnsi"/>
        </w:rPr>
        <w:t xml:space="preserve"> Commerce, BIDONE and IT Team</w:t>
      </w:r>
      <w:r w:rsidR="001921E5">
        <w:rPr>
          <w:rFonts w:asciiTheme="majorHAnsi" w:hAnsiTheme="majorHAnsi" w:cstheme="majorHAnsi"/>
        </w:rPr>
        <w:t>s</w:t>
      </w:r>
      <w:r w:rsidR="00160428">
        <w:rPr>
          <w:rFonts w:asciiTheme="majorHAnsi" w:hAnsiTheme="majorHAnsi" w:cstheme="majorHAnsi"/>
        </w:rPr>
        <w:br/>
      </w:r>
      <w:r w:rsidR="001921E5">
        <w:rPr>
          <w:rFonts w:asciiTheme="majorHAnsi" w:hAnsiTheme="majorHAnsi" w:cstheme="majorHAnsi"/>
        </w:rPr>
        <w:t>SFS Division</w:t>
      </w:r>
    </w:p>
    <w:p w:rsidR="00C066F8" w:rsidRPr="00B7512B" w:rsidRDefault="00F13496" w:rsidP="00B7512B">
      <w:pPr>
        <w:spacing w:after="0"/>
        <w:ind w:firstLine="720"/>
        <w:rPr>
          <w:rFonts w:asciiTheme="majorHAnsi" w:hAnsiTheme="majorHAnsi" w:cstheme="majorHAnsi"/>
          <w:b/>
        </w:rPr>
      </w:pPr>
      <w:r w:rsidRPr="00B7512B">
        <w:rPr>
          <w:rFonts w:asciiTheme="majorHAnsi" w:hAnsiTheme="majorHAnsi" w:cstheme="majorHAnsi"/>
          <w:b/>
        </w:rPr>
        <w:t>External:</w:t>
      </w:r>
    </w:p>
    <w:p w:rsidR="00C066F8" w:rsidRPr="00160428" w:rsidRDefault="00B7512B" w:rsidP="00B7512B">
      <w:pPr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Suppliers</w:t>
      </w:r>
      <w:r>
        <w:rPr>
          <w:rFonts w:asciiTheme="majorHAnsi" w:hAnsiTheme="majorHAnsi" w:cstheme="majorHAnsi"/>
        </w:rPr>
        <w:br/>
        <w:t>Customers</w:t>
      </w:r>
      <w:r>
        <w:rPr>
          <w:rFonts w:asciiTheme="majorHAnsi" w:hAnsiTheme="majorHAnsi" w:cstheme="majorHAnsi"/>
        </w:rPr>
        <w:br/>
      </w:r>
      <w:r w:rsidR="00F13496" w:rsidRPr="00160428">
        <w:rPr>
          <w:rFonts w:asciiTheme="majorHAnsi" w:hAnsiTheme="majorHAnsi" w:cstheme="majorHAnsi"/>
        </w:rPr>
        <w:t>Other external stakeholders as required</w:t>
      </w:r>
      <w:r w:rsidR="008937E2">
        <w:rPr>
          <w:rFonts w:asciiTheme="majorHAnsi" w:hAnsiTheme="majorHAnsi" w:cstheme="majorHAnsi"/>
        </w:rPr>
        <w:t xml:space="preserve"> (verifiers, MPI, etc.)</w:t>
      </w:r>
    </w:p>
    <w:p w:rsidR="003E39E2" w:rsidRDefault="003E39E2" w:rsidP="003E39E2">
      <w:pPr>
        <w:spacing w:after="0"/>
        <w:rPr>
          <w:rFonts w:ascii="Calibri" w:hAnsi="Calibri" w:cs="Calibri"/>
          <w:b/>
          <w:color w:val="4F81BD"/>
        </w:rPr>
      </w:pPr>
    </w:p>
    <w:p w:rsidR="00C066F8" w:rsidRDefault="00F13496" w:rsidP="003E39E2">
      <w:pPr>
        <w:spacing w:after="0"/>
        <w:rPr>
          <w:rFonts w:ascii="Calibri" w:hAnsi="Calibri" w:cs="Calibri"/>
          <w:b/>
          <w:color w:val="4F81BD"/>
        </w:rPr>
      </w:pPr>
      <w:r w:rsidRPr="003E39E2">
        <w:rPr>
          <w:rFonts w:ascii="Calibri" w:hAnsi="Calibri" w:cs="Calibri"/>
          <w:b/>
          <w:color w:val="4F81BD"/>
        </w:rPr>
        <w:t>Main Duties &amp; Responsibilities</w:t>
      </w:r>
    </w:p>
    <w:p w:rsidR="00C066F8" w:rsidRPr="00160428" w:rsidRDefault="00F13496" w:rsidP="009B239E">
      <w:pPr>
        <w:spacing w:after="0"/>
        <w:rPr>
          <w:rFonts w:asciiTheme="majorHAnsi" w:hAnsiTheme="majorHAnsi" w:cstheme="majorHAnsi"/>
        </w:rPr>
      </w:pPr>
      <w:r w:rsidRPr="003E39E2">
        <w:rPr>
          <w:rFonts w:asciiTheme="majorHAnsi" w:hAnsiTheme="majorHAnsi" w:cstheme="majorHAnsi"/>
          <w:b/>
        </w:rPr>
        <w:t>National Food Safety and Quality Assurance (70%)</w:t>
      </w:r>
    </w:p>
    <w:p w:rsidR="008C72EF" w:rsidRDefault="008C72EF" w:rsidP="008C72EF">
      <w:pPr>
        <w:spacing w:after="0" w:line="240" w:lineRule="auto"/>
        <w:rPr>
          <w:rFonts w:asciiTheme="majorHAnsi" w:hAnsiTheme="majorHAnsi" w:cstheme="majorHAnsi"/>
          <w:b/>
          <w:bCs/>
          <w:lang w:val="en-NZ"/>
        </w:rPr>
      </w:pPr>
    </w:p>
    <w:p w:rsidR="00150D32" w:rsidRPr="00150D32" w:rsidRDefault="00150D32" w:rsidP="00150D32">
      <w:pPr>
        <w:rPr>
          <w:rFonts w:asciiTheme="majorHAnsi" w:hAnsiTheme="majorHAnsi" w:cstheme="majorHAnsi"/>
          <w:b/>
          <w:bCs/>
          <w:lang w:val="en-NZ"/>
        </w:rPr>
      </w:pPr>
      <w:r w:rsidRPr="00150D32">
        <w:rPr>
          <w:rFonts w:asciiTheme="majorHAnsi" w:hAnsiTheme="majorHAnsi" w:cstheme="majorHAnsi"/>
          <w:b/>
          <w:bCs/>
          <w:lang w:val="en-NZ"/>
        </w:rPr>
        <w:t>Act as primary support and back-up for the National Food Safety Manager by:</w:t>
      </w:r>
    </w:p>
    <w:p w:rsidR="00150D32" w:rsidRPr="00DD1487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 xml:space="preserve">Managing product recalls in conjunction with GM National Procurement, the Category Team, the EB </w:t>
      </w:r>
      <w:r w:rsidRPr="00DD1487">
        <w:rPr>
          <w:rFonts w:asciiTheme="majorHAnsi" w:hAnsiTheme="majorHAnsi" w:cstheme="majorHAnsi"/>
          <w:lang w:val="en-NZ"/>
        </w:rPr>
        <w:t xml:space="preserve">Team, and </w:t>
      </w:r>
      <w:r w:rsidR="005B2AF1" w:rsidRPr="00DD1487">
        <w:rPr>
          <w:rFonts w:asciiTheme="majorHAnsi" w:hAnsiTheme="majorHAnsi" w:cstheme="majorHAnsi"/>
          <w:lang w:val="en-NZ"/>
        </w:rPr>
        <w:t xml:space="preserve">SFS Division </w:t>
      </w:r>
    </w:p>
    <w:p w:rsidR="005B2AF1" w:rsidRPr="00DD1487" w:rsidRDefault="00150D32" w:rsidP="005B2AF1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Managing customer product complaints, identifying trends, and escalating ongoing or serious concerns to relevant parties</w:t>
      </w:r>
      <w:r w:rsidR="005B2AF1" w:rsidRPr="00DD1487">
        <w:rPr>
          <w:rFonts w:asciiTheme="majorHAnsi" w:hAnsiTheme="majorHAnsi" w:cstheme="majorHAnsi"/>
          <w:lang w:val="en-NZ"/>
        </w:rPr>
        <w:t xml:space="preserve">. </w:t>
      </w:r>
    </w:p>
    <w:p w:rsidR="005B2AF1" w:rsidRPr="00DD1487" w:rsidRDefault="005B2AF1" w:rsidP="005B2AF1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Collaborating with suppliers to ensure timely and thorough investigation of issues, monitoring progress to closure, and verifying the effectiveness of Corrective and Preventive Actions (</w:t>
      </w:r>
      <w:proofErr w:type="spellStart"/>
      <w:r w:rsidRPr="00DD1487">
        <w:rPr>
          <w:rFonts w:asciiTheme="majorHAnsi" w:hAnsiTheme="majorHAnsi" w:cstheme="majorHAnsi"/>
          <w:lang w:val="en-NZ"/>
        </w:rPr>
        <w:t>CAPAs</w:t>
      </w:r>
      <w:proofErr w:type="spellEnd"/>
      <w:r w:rsidRPr="00DD1487">
        <w:rPr>
          <w:rFonts w:asciiTheme="majorHAnsi" w:hAnsiTheme="majorHAnsi" w:cstheme="majorHAnsi"/>
          <w:lang w:val="en-NZ"/>
        </w:rPr>
        <w:t>) to prevent recurrence.</w:t>
      </w:r>
    </w:p>
    <w:p w:rsidR="00150D32" w:rsidRPr="005B2AF1" w:rsidRDefault="00150D32" w:rsidP="005B2AF1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5B2AF1">
        <w:rPr>
          <w:rFonts w:asciiTheme="majorHAnsi" w:hAnsiTheme="majorHAnsi" w:cstheme="majorHAnsi"/>
          <w:lang w:val="en-NZ"/>
        </w:rPr>
        <w:t>Generating mo</w:t>
      </w:r>
      <w:r w:rsidR="008C72EF" w:rsidRPr="005B2AF1">
        <w:rPr>
          <w:rFonts w:asciiTheme="majorHAnsi" w:hAnsiTheme="majorHAnsi" w:cstheme="majorHAnsi"/>
          <w:lang w:val="en-NZ"/>
        </w:rPr>
        <w:t>nthly product complaint reports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>Overseeing suppliers’ food safety certifications by coordinating with the Category Assistant to receive quarterly reports or summaries of missing and/or expired certifications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lastRenderedPageBreak/>
        <w:t>Maintaining regular follow-ups with the Category Assistant to ensure suppliers are promptly reminded about OPRI datasheet compliance in relation to template changes and relevant food safety certifications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>Managing the QA mailbox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>Providing advice and education to Compliance, DC Managers, and Food Safety personnel on technical questions, food safety certificate queries, food quality issues, and changes to legislation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>Managing Food Control Plan documentation for both Bidfood and Simply Food Solutions</w:t>
      </w:r>
    </w:p>
    <w:p w:rsidR="00150D32" w:rsidRPr="00150D32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150D32">
        <w:rPr>
          <w:rFonts w:asciiTheme="majorHAnsi" w:hAnsiTheme="majorHAnsi" w:cstheme="majorHAnsi"/>
          <w:lang w:val="en-NZ"/>
        </w:rPr>
        <w:t>Attending Foodservice and Simply Food Solutions audits and assisting with report writing</w:t>
      </w:r>
    </w:p>
    <w:p w:rsidR="00150D32" w:rsidRPr="00DD1487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Acting as a point of contact for the Heart Foundation, ensuring Bidfood meets their expectations</w:t>
      </w:r>
    </w:p>
    <w:p w:rsidR="00E1220A" w:rsidRPr="00DD1487" w:rsidRDefault="00E1220A" w:rsidP="00E1220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Contributing to projects that improve Bidfood systems and processes, ensuring staff understand food safety expectations and requirements (e.g., Bidfood Supplier Portal, Recall and Complaint platforms)</w:t>
      </w:r>
    </w:p>
    <w:p w:rsidR="00E1220A" w:rsidRPr="00DD1487" w:rsidRDefault="00E1220A" w:rsidP="00E1220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Manage the OPRI platform to ensure compliance with NZ FSANZ standards, streamline workflows, and support continuous enhancement of system functionality and user experience</w:t>
      </w:r>
    </w:p>
    <w:p w:rsidR="00150D32" w:rsidRPr="00DD1487" w:rsidRDefault="00150D32" w:rsidP="00150D32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Supporting other QA functions as required</w:t>
      </w:r>
    </w:p>
    <w:p w:rsidR="00150D32" w:rsidRDefault="00150D32">
      <w:pPr>
        <w:rPr>
          <w:rFonts w:asciiTheme="majorHAnsi" w:hAnsiTheme="majorHAnsi" w:cstheme="majorHAnsi"/>
          <w:color w:val="FF0000"/>
        </w:rPr>
      </w:pPr>
    </w:p>
    <w:p w:rsidR="00C066F8" w:rsidRPr="00150D32" w:rsidRDefault="00F13496" w:rsidP="00150D32">
      <w:pPr>
        <w:spacing w:after="0"/>
        <w:rPr>
          <w:rFonts w:ascii="Calibri" w:hAnsi="Calibri" w:cs="Calibri"/>
          <w:b/>
          <w:color w:val="4F81BD"/>
        </w:rPr>
      </w:pPr>
      <w:r w:rsidRPr="00150D32">
        <w:rPr>
          <w:rFonts w:ascii="Calibri" w:hAnsi="Calibri" w:cs="Calibri"/>
          <w:b/>
          <w:color w:val="4F81BD"/>
        </w:rPr>
        <w:t>Exclusive Brands (EB) and New Product Development (30%)</w:t>
      </w:r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Ensuring new EB products meet Bidfood’s requirements, advising on compliance or concerns</w:t>
      </w:r>
    </w:p>
    <w:p w:rsid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 xml:space="preserve">Managing all EB technical and product information, including but not limited to: </w:t>
      </w:r>
      <w:proofErr w:type="spellStart"/>
      <w:r w:rsidRPr="00A804BD">
        <w:rPr>
          <w:rFonts w:asciiTheme="majorHAnsi" w:hAnsiTheme="majorHAnsi" w:cstheme="majorHAnsi"/>
          <w:lang w:val="en-NZ"/>
        </w:rPr>
        <w:t>PIFs</w:t>
      </w:r>
      <w:proofErr w:type="spellEnd"/>
      <w:r w:rsidRPr="00A804BD">
        <w:rPr>
          <w:rFonts w:asciiTheme="majorHAnsi" w:hAnsiTheme="majorHAnsi" w:cstheme="majorHAnsi"/>
          <w:lang w:val="en-NZ"/>
        </w:rPr>
        <w:t>, specifications, labels, allergen statements, sensory/physical conformity, and fit-for-purpose properties</w:t>
      </w:r>
    </w:p>
    <w:p w:rsidR="00814B1A" w:rsidRPr="00A804BD" w:rsidRDefault="00814B1A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>
        <w:rPr>
          <w:rFonts w:asciiTheme="majorHAnsi" w:hAnsiTheme="majorHAnsi" w:cstheme="majorHAnsi"/>
          <w:lang w:val="en-NZ"/>
        </w:rPr>
        <w:t>Organising and leading product</w:t>
      </w:r>
      <w:r w:rsidR="000C63C6">
        <w:rPr>
          <w:rFonts w:asciiTheme="majorHAnsi" w:hAnsiTheme="majorHAnsi" w:cstheme="majorHAnsi"/>
          <w:lang w:val="en-NZ"/>
        </w:rPr>
        <w:t xml:space="preserve"> sensory evaluations; </w:t>
      </w:r>
      <w:r>
        <w:rPr>
          <w:rFonts w:asciiTheme="majorHAnsi" w:hAnsiTheme="majorHAnsi" w:cstheme="majorHAnsi"/>
          <w:lang w:val="en-NZ"/>
        </w:rPr>
        <w:t>collecting, analysing and reporting the data to the wider team as part of the NPD process</w:t>
      </w:r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bookmarkStart w:id="0" w:name="_GoBack"/>
      <w:bookmarkEnd w:id="0"/>
      <w:r w:rsidRPr="00A804BD">
        <w:rPr>
          <w:rFonts w:asciiTheme="majorHAnsi" w:hAnsiTheme="majorHAnsi" w:cstheme="majorHAnsi"/>
          <w:lang w:val="en-NZ"/>
        </w:rPr>
        <w:t>Establishing and managing quarterly/biannual review cycles to confirm products continue to meet approved specifications</w:t>
      </w:r>
    </w:p>
    <w:p w:rsidR="007E1ACA" w:rsidRPr="00A804BD" w:rsidRDefault="007E1ACA" w:rsidP="007E1AC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Ensuring product data is consistent, up to date, and stored in an accessible format</w:t>
      </w:r>
    </w:p>
    <w:p w:rsidR="007E1ACA" w:rsidRPr="00A804BD" w:rsidRDefault="007E1ACA" w:rsidP="007E1AC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 xml:space="preserve">Assessing </w:t>
      </w:r>
      <w:proofErr w:type="spellStart"/>
      <w:r w:rsidRPr="00A804BD">
        <w:rPr>
          <w:rFonts w:asciiTheme="majorHAnsi" w:hAnsiTheme="majorHAnsi" w:cstheme="majorHAnsi"/>
          <w:lang w:val="en-NZ"/>
        </w:rPr>
        <w:t>PIFs</w:t>
      </w:r>
      <w:proofErr w:type="spellEnd"/>
      <w:r w:rsidRPr="00A804BD">
        <w:rPr>
          <w:rFonts w:asciiTheme="majorHAnsi" w:hAnsiTheme="majorHAnsi" w:cstheme="majorHAnsi"/>
          <w:lang w:val="en-NZ"/>
        </w:rPr>
        <w:t xml:space="preserve"> to confirm products meet market expectations (e.g., suitability for aged care)</w:t>
      </w:r>
    </w:p>
    <w:p w:rsidR="007E1ACA" w:rsidRPr="00DD1487" w:rsidRDefault="007E1ACA" w:rsidP="007E1AC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Identifying trends in food safety or consumer behaviour (e.g., palm oil usage) relevant to EB</w:t>
      </w:r>
    </w:p>
    <w:p w:rsidR="00A804BD" w:rsidRPr="00DD1487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  <w:lang w:val="en-NZ"/>
        </w:rPr>
        <w:t>Attending NZ Exclusive Brand supplier audits with the National Food Safety Manager and assisting with report writing</w:t>
      </w:r>
    </w:p>
    <w:p w:rsidR="00E1220A" w:rsidRPr="00DD1487" w:rsidRDefault="00E1220A" w:rsidP="00E1220A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DD1487">
        <w:rPr>
          <w:rFonts w:asciiTheme="majorHAnsi" w:hAnsiTheme="majorHAnsi" w:cstheme="majorHAnsi"/>
        </w:rPr>
        <w:t xml:space="preserve">Overall responsible for all EB technical and product information, including and not limited to; </w:t>
      </w:r>
      <w:proofErr w:type="spellStart"/>
      <w:r w:rsidRPr="00DD1487">
        <w:rPr>
          <w:rFonts w:asciiTheme="majorHAnsi" w:hAnsiTheme="majorHAnsi" w:cstheme="majorHAnsi"/>
        </w:rPr>
        <w:t>PIF’s</w:t>
      </w:r>
      <w:proofErr w:type="spellEnd"/>
      <w:r w:rsidRPr="00DD1487">
        <w:rPr>
          <w:rFonts w:asciiTheme="majorHAnsi" w:hAnsiTheme="majorHAnsi" w:cstheme="majorHAnsi"/>
        </w:rPr>
        <w:t>, specs, labels, allergen statements, sensory and product’s physical conformity and fit for purpose properties and that the products meet NZ/AU food safety requirements and are loaded accurately on OPRI</w:t>
      </w:r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Fully managing the Online Product Specification platform for EB suppliers – Charlie. Familiarity with the Knack platform or similar system-building tools is advantageous but not required</w:t>
      </w:r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 xml:space="preserve">Ensuring the online product specification platform complies with all FSANZ regulations and contains the most up-to-date information required for </w:t>
      </w:r>
      <w:proofErr w:type="spellStart"/>
      <w:r w:rsidRPr="00A804BD">
        <w:rPr>
          <w:rFonts w:asciiTheme="majorHAnsi" w:hAnsiTheme="majorHAnsi" w:cstheme="majorHAnsi"/>
          <w:lang w:val="en-NZ"/>
        </w:rPr>
        <w:t>PIFs</w:t>
      </w:r>
      <w:proofErr w:type="spellEnd"/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Regularly liaising with relevant National Procurement team members to identify usability improvement opportunities for Charlie, while incorporating supplier feedback</w:t>
      </w:r>
    </w:p>
    <w:p w:rsidR="00A804BD" w:rsidRPr="00A804BD" w:rsidRDefault="00A804BD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Carrying out additional tasks reque</w:t>
      </w:r>
      <w:r w:rsidR="006748F1">
        <w:rPr>
          <w:rFonts w:asciiTheme="majorHAnsi" w:hAnsiTheme="majorHAnsi" w:cstheme="majorHAnsi"/>
          <w:lang w:val="en-NZ"/>
        </w:rPr>
        <w:t xml:space="preserve">sted by GM National Procurement, </w:t>
      </w:r>
      <w:r w:rsidRPr="00A804BD">
        <w:rPr>
          <w:rFonts w:asciiTheme="majorHAnsi" w:hAnsiTheme="majorHAnsi" w:cstheme="majorHAnsi"/>
          <w:lang w:val="en-NZ"/>
        </w:rPr>
        <w:t>National Food Safety Manager</w:t>
      </w:r>
      <w:r w:rsidR="006748F1">
        <w:rPr>
          <w:rFonts w:asciiTheme="majorHAnsi" w:hAnsiTheme="majorHAnsi" w:cstheme="majorHAnsi"/>
          <w:lang w:val="en-NZ"/>
        </w:rPr>
        <w:t xml:space="preserve"> or Category team</w:t>
      </w:r>
    </w:p>
    <w:p w:rsidR="007E1ACA" w:rsidRDefault="007E1ACA" w:rsidP="00150D32">
      <w:pPr>
        <w:spacing w:after="0"/>
        <w:rPr>
          <w:rFonts w:ascii="Calibri" w:hAnsi="Calibri" w:cs="Calibri"/>
          <w:b/>
          <w:color w:val="4F81BD"/>
        </w:rPr>
      </w:pPr>
    </w:p>
    <w:p w:rsidR="00DD1487" w:rsidRDefault="00DD1487" w:rsidP="00150D32">
      <w:pPr>
        <w:spacing w:after="0"/>
        <w:rPr>
          <w:rFonts w:ascii="Calibri" w:hAnsi="Calibri" w:cs="Calibri"/>
          <w:b/>
          <w:color w:val="4F81BD"/>
        </w:rPr>
      </w:pPr>
    </w:p>
    <w:p w:rsidR="00C066F8" w:rsidRPr="00150D32" w:rsidRDefault="00F13496" w:rsidP="00150D32">
      <w:pPr>
        <w:spacing w:after="0"/>
        <w:rPr>
          <w:rFonts w:ascii="Calibri" w:hAnsi="Calibri" w:cs="Calibri"/>
          <w:b/>
          <w:color w:val="4F81BD"/>
        </w:rPr>
      </w:pPr>
      <w:r w:rsidRPr="00150D32">
        <w:rPr>
          <w:rFonts w:ascii="Calibri" w:hAnsi="Calibri" w:cs="Calibri"/>
          <w:b/>
          <w:color w:val="4F81BD"/>
        </w:rPr>
        <w:t>Required Skills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Tertiary qualification in Food Science or related discipline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lastRenderedPageBreak/>
        <w:t>Understanding of NZ labelling requirements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Knowledge of the legal framework for the food industry (Food Act, Animal Act, FSANZ, MPI, Food Regulations, RMP, etc.)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Exposure to GFSI certifications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Strong numeracy skills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High-level analytical/problem-solving ability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Ability to prioritise and manage multiple workstreams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Strong relationship-building skills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Proficiency in Microsoft Word, Excel, Outlook, and PowerPoint</w:t>
      </w:r>
    </w:p>
    <w:p w:rsidR="00A804BD" w:rsidRDefault="00A804BD" w:rsidP="00150D32">
      <w:pPr>
        <w:spacing w:after="0"/>
        <w:rPr>
          <w:rFonts w:ascii="Calibri" w:hAnsi="Calibri" w:cs="Calibri"/>
          <w:b/>
          <w:color w:val="4F81BD"/>
        </w:rPr>
      </w:pPr>
    </w:p>
    <w:p w:rsidR="00C066F8" w:rsidRPr="00150D32" w:rsidRDefault="00F13496" w:rsidP="00150D32">
      <w:pPr>
        <w:spacing w:after="0"/>
        <w:rPr>
          <w:rFonts w:ascii="Calibri" w:hAnsi="Calibri" w:cs="Calibri"/>
          <w:b/>
          <w:color w:val="4F81BD"/>
        </w:rPr>
      </w:pPr>
      <w:r w:rsidRPr="00150D32">
        <w:rPr>
          <w:rFonts w:ascii="Calibri" w:hAnsi="Calibri" w:cs="Calibri"/>
          <w:b/>
          <w:color w:val="4F81BD"/>
        </w:rPr>
        <w:t>Attributes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Willingness to learn with a proactive, can-do attitude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Ability to work under pressure both autonomously and within a team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Methodical working style, clear communicator, confident to ask questions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Strong written and verbal English communication</w:t>
      </w:r>
    </w:p>
    <w:p w:rsidR="00C066F8" w:rsidRPr="00A804BD" w:rsidRDefault="00F13496" w:rsidP="00A804BD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NZ"/>
        </w:rPr>
      </w:pPr>
      <w:r w:rsidRPr="00A804BD">
        <w:rPr>
          <w:rFonts w:asciiTheme="majorHAnsi" w:hAnsiTheme="majorHAnsi" w:cstheme="majorHAnsi"/>
          <w:lang w:val="en-NZ"/>
        </w:rPr>
        <w:t>High level of accuracy and attention to detail</w:t>
      </w:r>
    </w:p>
    <w:p w:rsidR="00150D32" w:rsidRDefault="00150D32" w:rsidP="00150D32">
      <w:pPr>
        <w:spacing w:after="0"/>
        <w:rPr>
          <w:rFonts w:ascii="Calibri" w:hAnsi="Calibri" w:cs="Calibri"/>
          <w:b/>
          <w:color w:val="4F81BD"/>
        </w:rPr>
      </w:pPr>
    </w:p>
    <w:p w:rsidR="00C066F8" w:rsidRPr="00150D32" w:rsidRDefault="00F13496" w:rsidP="00150D32">
      <w:pPr>
        <w:spacing w:after="0"/>
        <w:rPr>
          <w:rFonts w:ascii="Calibri" w:hAnsi="Calibri" w:cs="Calibri"/>
          <w:b/>
          <w:color w:val="4F81BD"/>
        </w:rPr>
      </w:pPr>
      <w:r w:rsidRPr="00150D32">
        <w:rPr>
          <w:rFonts w:ascii="Calibri" w:hAnsi="Calibri" w:cs="Calibri"/>
          <w:b/>
          <w:color w:val="4F81BD"/>
        </w:rPr>
        <w:t>Experience</w:t>
      </w:r>
    </w:p>
    <w:p w:rsidR="00F358BB" w:rsidRPr="00F358BB" w:rsidRDefault="00F358BB" w:rsidP="00F358BB">
      <w:pPr>
        <w:spacing w:after="0"/>
        <w:ind w:left="720"/>
        <w:rPr>
          <w:rFonts w:asciiTheme="majorHAnsi" w:hAnsiTheme="majorHAnsi" w:cstheme="majorHAnsi"/>
          <w:lang w:val="en-NZ"/>
        </w:rPr>
      </w:pPr>
      <w:r w:rsidRPr="00F358BB">
        <w:rPr>
          <w:rFonts w:asciiTheme="majorHAnsi" w:hAnsiTheme="majorHAnsi" w:cstheme="majorHAnsi"/>
          <w:lang w:val="en-NZ"/>
        </w:rPr>
        <w:t>Ideally 2–3 years of experience in a food-related business, with direct involvement in Quality Assurance and Food Safety.</w:t>
      </w:r>
    </w:p>
    <w:p w:rsidR="00F358BB" w:rsidRDefault="00F358BB" w:rsidP="00C002EE">
      <w:pPr>
        <w:spacing w:line="240" w:lineRule="auto"/>
        <w:rPr>
          <w:rFonts w:asciiTheme="majorHAnsi" w:hAnsiTheme="majorHAnsi" w:cstheme="majorHAnsi"/>
          <w:i/>
        </w:rPr>
      </w:pPr>
    </w:p>
    <w:p w:rsidR="00C066F8" w:rsidRPr="00160428" w:rsidRDefault="00F13496" w:rsidP="00C002EE">
      <w:pPr>
        <w:spacing w:line="240" w:lineRule="auto"/>
        <w:rPr>
          <w:rFonts w:asciiTheme="majorHAnsi" w:hAnsiTheme="majorHAnsi" w:cstheme="majorHAnsi"/>
          <w:i/>
        </w:rPr>
      </w:pPr>
      <w:r w:rsidRPr="00160428">
        <w:rPr>
          <w:rFonts w:asciiTheme="majorHAnsi" w:hAnsiTheme="majorHAnsi" w:cstheme="majorHAnsi"/>
          <w:i/>
        </w:rPr>
        <w:t>Surrounded by talented and hardworking team members, this role offers an excellent environment to learn, grow, and deliver real value to both</w:t>
      </w:r>
      <w:r w:rsidR="0005206D">
        <w:rPr>
          <w:rFonts w:asciiTheme="majorHAnsi" w:hAnsiTheme="majorHAnsi" w:cstheme="majorHAnsi"/>
          <w:i/>
        </w:rPr>
        <w:t xml:space="preserve"> the business and its customers!</w:t>
      </w:r>
    </w:p>
    <w:sectPr w:rsidR="00C066F8" w:rsidRPr="00160428" w:rsidSect="00824B8C">
      <w:headerReference w:type="default" r:id="rId8"/>
      <w:pgSz w:w="12240" w:h="15840"/>
      <w:pgMar w:top="1418" w:right="1041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96" w:rsidRDefault="00F13496" w:rsidP="0010287E">
      <w:pPr>
        <w:spacing w:after="0" w:line="240" w:lineRule="auto"/>
      </w:pPr>
      <w:r>
        <w:separator/>
      </w:r>
    </w:p>
  </w:endnote>
  <w:endnote w:type="continuationSeparator" w:id="0">
    <w:p w:rsidR="00F13496" w:rsidRDefault="00F13496" w:rsidP="0010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96" w:rsidRDefault="00F13496" w:rsidP="0010287E">
      <w:pPr>
        <w:spacing w:after="0" w:line="240" w:lineRule="auto"/>
      </w:pPr>
      <w:r>
        <w:separator/>
      </w:r>
    </w:p>
  </w:footnote>
  <w:footnote w:type="continuationSeparator" w:id="0">
    <w:p w:rsidR="00F13496" w:rsidRDefault="00F13496" w:rsidP="0010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7E" w:rsidRDefault="00160428" w:rsidP="00160428">
    <w:pPr>
      <w:pStyle w:val="Header"/>
      <w:tabs>
        <w:tab w:val="left" w:pos="703"/>
        <w:tab w:val="center" w:pos="5032"/>
      </w:tabs>
    </w:pPr>
    <w:r>
      <w:tab/>
    </w:r>
    <w:r>
      <w:tab/>
    </w:r>
    <w:r w:rsidR="0010287E">
      <w:rPr>
        <w:noProof/>
        <w:lang w:val="en-NZ" w:eastAsia="en-NZ"/>
      </w:rPr>
      <w:drawing>
        <wp:inline distT="0" distB="0" distL="0" distR="0" wp14:anchorId="37BAAA44" wp14:editId="0F22B983">
          <wp:extent cx="1893570" cy="519430"/>
          <wp:effectExtent l="0" t="0" r="0" b="0"/>
          <wp:docPr id="7" name="Picture 7" descr="N:\Bidnet\Business Marketing\Logos\BIDFOOD LOGOS\Bidfood\Standard\Bidfood_FOODSERVICE_LORES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:\Bidnet\Business Marketing\Logos\BIDFOOD LOGOS\Bidfood\Standard\Bidfood_FOODSERVICE_LORES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234E55"/>
    <w:multiLevelType w:val="multilevel"/>
    <w:tmpl w:val="8DA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44C3A"/>
    <w:multiLevelType w:val="hybridMultilevel"/>
    <w:tmpl w:val="2A22C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20B48"/>
    <w:multiLevelType w:val="hybridMultilevel"/>
    <w:tmpl w:val="18084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803AF"/>
    <w:multiLevelType w:val="hybridMultilevel"/>
    <w:tmpl w:val="95823F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0D608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ajorHAns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4063"/>
    <w:multiLevelType w:val="hybridMultilevel"/>
    <w:tmpl w:val="AC7468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D6312"/>
    <w:multiLevelType w:val="hybridMultilevel"/>
    <w:tmpl w:val="D5441E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3C5A"/>
    <w:rsid w:val="00034616"/>
    <w:rsid w:val="0005206D"/>
    <w:rsid w:val="0006063C"/>
    <w:rsid w:val="00086112"/>
    <w:rsid w:val="000C63C6"/>
    <w:rsid w:val="000E064A"/>
    <w:rsid w:val="0010287E"/>
    <w:rsid w:val="00123ED7"/>
    <w:rsid w:val="0015074B"/>
    <w:rsid w:val="00150D32"/>
    <w:rsid w:val="00160428"/>
    <w:rsid w:val="001921E5"/>
    <w:rsid w:val="001D4A5F"/>
    <w:rsid w:val="00277EA1"/>
    <w:rsid w:val="0028420A"/>
    <w:rsid w:val="0029639D"/>
    <w:rsid w:val="00326F90"/>
    <w:rsid w:val="003D0369"/>
    <w:rsid w:val="003E39E2"/>
    <w:rsid w:val="004768B2"/>
    <w:rsid w:val="00541DDF"/>
    <w:rsid w:val="005811C0"/>
    <w:rsid w:val="005B2AF1"/>
    <w:rsid w:val="006748F1"/>
    <w:rsid w:val="00687638"/>
    <w:rsid w:val="006E5922"/>
    <w:rsid w:val="007B2830"/>
    <w:rsid w:val="007B4939"/>
    <w:rsid w:val="007E1ACA"/>
    <w:rsid w:val="00814B1A"/>
    <w:rsid w:val="00824B8C"/>
    <w:rsid w:val="008937E2"/>
    <w:rsid w:val="008C72EF"/>
    <w:rsid w:val="008D2F2F"/>
    <w:rsid w:val="008E7F5F"/>
    <w:rsid w:val="008F519F"/>
    <w:rsid w:val="009204E1"/>
    <w:rsid w:val="00926697"/>
    <w:rsid w:val="00933445"/>
    <w:rsid w:val="0095517F"/>
    <w:rsid w:val="00986CC7"/>
    <w:rsid w:val="009A1146"/>
    <w:rsid w:val="009B239E"/>
    <w:rsid w:val="00A40F38"/>
    <w:rsid w:val="00A525D5"/>
    <w:rsid w:val="00A804BD"/>
    <w:rsid w:val="00AA1D8D"/>
    <w:rsid w:val="00B05BF4"/>
    <w:rsid w:val="00B20182"/>
    <w:rsid w:val="00B47730"/>
    <w:rsid w:val="00B7512B"/>
    <w:rsid w:val="00C002EE"/>
    <w:rsid w:val="00C066F8"/>
    <w:rsid w:val="00CB0664"/>
    <w:rsid w:val="00CD2B64"/>
    <w:rsid w:val="00CE10E4"/>
    <w:rsid w:val="00DA46FD"/>
    <w:rsid w:val="00DD1487"/>
    <w:rsid w:val="00DD68AD"/>
    <w:rsid w:val="00E07A0A"/>
    <w:rsid w:val="00E1220A"/>
    <w:rsid w:val="00E736E1"/>
    <w:rsid w:val="00E756B5"/>
    <w:rsid w:val="00F10C26"/>
    <w:rsid w:val="00F13496"/>
    <w:rsid w:val="00F358BB"/>
    <w:rsid w:val="00F77A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D4408"/>
  <w14:defaultImageDpi w14:val="300"/>
  <w15:docId w15:val="{2E520362-9A41-4ACC-BC34-9801E4A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8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997F4-B238-422E-BD37-BCB235B7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Marika Spence</cp:lastModifiedBy>
  <cp:revision>28</cp:revision>
  <dcterms:created xsi:type="dcterms:W3CDTF">2025-09-10T02:53:00Z</dcterms:created>
  <dcterms:modified xsi:type="dcterms:W3CDTF">2025-11-23T18:41:00Z</dcterms:modified>
  <cp:category/>
</cp:coreProperties>
</file>